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D8" w:rsidRDefault="008542D8" w:rsidP="008542D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РЕШЕНИЕ</w:t>
      </w:r>
    </w:p>
    <w:p w:rsidR="008542D8" w:rsidRDefault="008542D8" w:rsidP="008542D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 xml:space="preserve">27 ноября 2020 г. </w:t>
      </w:r>
      <w:proofErr w:type="spellStart"/>
      <w:r>
        <w:rPr>
          <w:rFonts w:ascii="Arial" w:hAnsi="Arial" w:cs="Arial"/>
          <w:color w:val="000000"/>
          <w:sz w:val="23"/>
          <w:szCs w:val="23"/>
          <w:shd w:val="clear" w:color="auto" w:fill="FFFFFF"/>
        </w:rPr>
        <w:t>с</w:t>
      </w:r>
      <w:proofErr w:type="gramStart"/>
      <w:r>
        <w:rPr>
          <w:rFonts w:ascii="Arial" w:hAnsi="Arial" w:cs="Arial"/>
          <w:color w:val="000000"/>
          <w:sz w:val="23"/>
          <w:szCs w:val="23"/>
          <w:shd w:val="clear" w:color="auto" w:fill="FFFFFF"/>
        </w:rPr>
        <w:t>.Ш</w:t>
      </w:r>
      <w:proofErr w:type="gramEnd"/>
      <w:r>
        <w:rPr>
          <w:rFonts w:ascii="Arial" w:hAnsi="Arial" w:cs="Arial"/>
          <w:color w:val="000000"/>
          <w:sz w:val="23"/>
          <w:szCs w:val="23"/>
          <w:shd w:val="clear" w:color="auto" w:fill="FFFFFF"/>
        </w:rPr>
        <w:t>игоны</w:t>
      </w:r>
      <w:proofErr w:type="spellEnd"/>
      <w:r>
        <w:rPr>
          <w:rFonts w:ascii="Arial" w:hAnsi="Arial" w:cs="Arial"/>
          <w:color w:val="000000"/>
          <w:sz w:val="23"/>
          <w:szCs w:val="23"/>
        </w:rPr>
        <w:br/>
      </w:r>
      <w:proofErr w:type="spellStart"/>
      <w:r>
        <w:rPr>
          <w:rFonts w:ascii="Arial" w:hAnsi="Arial" w:cs="Arial"/>
          <w:color w:val="000000"/>
          <w:sz w:val="23"/>
          <w:szCs w:val="23"/>
          <w:shd w:val="clear" w:color="auto" w:fill="FFFFFF"/>
        </w:rPr>
        <w:t>Шигонский</w:t>
      </w:r>
      <w:proofErr w:type="spellEnd"/>
      <w:r>
        <w:rPr>
          <w:rFonts w:ascii="Arial" w:hAnsi="Arial" w:cs="Arial"/>
          <w:color w:val="000000"/>
          <w:sz w:val="23"/>
          <w:szCs w:val="23"/>
          <w:shd w:val="clear" w:color="auto" w:fill="FFFFFF"/>
        </w:rPr>
        <w:t xml:space="preserve"> районный суд Самарской области в составе:</w:t>
      </w:r>
      <w:r>
        <w:rPr>
          <w:rFonts w:ascii="Arial" w:hAnsi="Arial" w:cs="Arial"/>
          <w:color w:val="000000"/>
          <w:sz w:val="23"/>
          <w:szCs w:val="23"/>
        </w:rPr>
        <w:br/>
      </w:r>
      <w:r>
        <w:rPr>
          <w:rFonts w:ascii="Arial" w:hAnsi="Arial" w:cs="Arial"/>
          <w:color w:val="000000"/>
          <w:sz w:val="23"/>
          <w:szCs w:val="23"/>
          <w:shd w:val="clear" w:color="auto" w:fill="FFFFFF"/>
        </w:rPr>
        <w:t>председательствующего судьи Полянского А.Ю.,</w:t>
      </w:r>
      <w:r>
        <w:rPr>
          <w:rFonts w:ascii="Arial" w:hAnsi="Arial" w:cs="Arial"/>
          <w:color w:val="000000"/>
          <w:sz w:val="23"/>
          <w:szCs w:val="23"/>
        </w:rPr>
        <w:br/>
      </w:r>
      <w:r>
        <w:rPr>
          <w:rFonts w:ascii="Arial" w:hAnsi="Arial" w:cs="Arial"/>
          <w:color w:val="000000"/>
          <w:sz w:val="23"/>
          <w:szCs w:val="23"/>
          <w:shd w:val="clear" w:color="auto" w:fill="FFFFFF"/>
        </w:rPr>
        <w:t>при секретаре Логиновой М.Е.,</w:t>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 2-477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об отказе от ис</w:t>
      </w:r>
      <w:bookmarkStart w:id="0" w:name="_GoBack"/>
      <w:bookmarkEnd w:id="0"/>
      <w:r>
        <w:rPr>
          <w:rFonts w:ascii="Arial" w:hAnsi="Arial" w:cs="Arial"/>
          <w:color w:val="000000"/>
          <w:sz w:val="23"/>
          <w:szCs w:val="23"/>
          <w:shd w:val="clear" w:color="auto" w:fill="FFFFFF"/>
        </w:rPr>
        <w:t>полнения договора купли-продажи, взыскании стоимости товара, неустойки, убытков и компенсации морального вреда в порядке </w:t>
      </w:r>
      <w:r>
        <w:rPr>
          <w:rStyle w:val="snippetequal"/>
          <w:rFonts w:ascii="Arial" w:hAnsi="Arial" w:cs="Arial"/>
          <w:b/>
          <w:bCs/>
          <w:color w:val="333333"/>
          <w:sz w:val="23"/>
          <w:szCs w:val="23"/>
          <w:bdr w:val="none" w:sz="0" w:space="0" w:color="auto" w:frame="1"/>
        </w:rPr>
        <w:t>защиты 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p>
    <w:p w:rsidR="008542D8" w:rsidRDefault="008542D8" w:rsidP="008542D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Установил:</w:t>
      </w:r>
    </w:p>
    <w:p w:rsidR="008542D8" w:rsidRDefault="008542D8" w:rsidP="008542D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 В.С., в лице своего представителя по доверенности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ой Л.А., обратился в суд с иском к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в котором просил принять отказ от исполнения заключенного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договора купли-продажи сотового телефона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iPhonе</w:t>
      </w:r>
      <w:proofErr w:type="spellEnd"/>
      <w:r>
        <w:rPr>
          <w:rFonts w:ascii="Arial" w:hAnsi="Arial" w:cs="Arial"/>
          <w:color w:val="000000"/>
          <w:sz w:val="23"/>
          <w:szCs w:val="23"/>
          <w:shd w:val="clear" w:color="auto" w:fill="FFFFFF"/>
        </w:rPr>
        <w:t xml:space="preserve"> XR 64Gb </w:t>
      </w:r>
      <w:proofErr w:type="spellStart"/>
      <w:r>
        <w:rPr>
          <w:rFonts w:ascii="Arial" w:hAnsi="Arial" w:cs="Arial"/>
          <w:color w:val="000000"/>
          <w:sz w:val="23"/>
          <w:szCs w:val="23"/>
          <w:shd w:val="clear" w:color="auto" w:fill="FFFFFF"/>
        </w:rPr>
        <w:t>imei</w:t>
      </w:r>
      <w:proofErr w:type="spellEnd"/>
      <w:r>
        <w:rPr>
          <w:rFonts w:ascii="Arial" w:hAnsi="Arial" w:cs="Arial"/>
          <w:color w:val="000000"/>
          <w:sz w:val="23"/>
          <w:szCs w:val="23"/>
          <w:shd w:val="clear" w:color="auto" w:fill="FFFFFF"/>
        </w:rPr>
        <w:t>: №, взыскать с ответчика в его пользу стоимость некачественного товара в размере 63990 руб., неустойку в размере 1% от стоимости товара (639,90 руб.) за каждый день просрочки исполнения требования о возврате стоимости товара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 ДД.ММ.ГГГГ в сумме 31995 руб., неустойку в размере 1% от стоимости товара (639,90 руб.) за каждый день просрочки исполнения требования о возмещении убытков за тот же период в сумме 31995 руб., неустойку в размере 1% от </w:t>
      </w:r>
      <w:proofErr w:type="gramStart"/>
      <w:r>
        <w:rPr>
          <w:rFonts w:ascii="Arial" w:hAnsi="Arial" w:cs="Arial"/>
          <w:color w:val="000000"/>
          <w:sz w:val="23"/>
          <w:szCs w:val="23"/>
          <w:shd w:val="clear" w:color="auto" w:fill="FFFFFF"/>
        </w:rPr>
        <w:t>стоимости товара (639,90 руб.) за каждый день просрочки исполнения требования о возврате стоимости товара с момента вынесения решения суда до момента исполнения судебного акта, неустойку за просрочку исполнения требования о возмещении убытков в размере 1% от стоимости товара (639,9 руб.) за каждый день просрочки исполнения требования о возмещении убытков с момента вынесения решения суда до момента исполнения судебного акта, проценты</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за пользование чужими денежными средствами в соответствии со ст. </w:t>
      </w:r>
      <w:hyperlink r:id="rId5"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w:t>
        </w:r>
      </w:hyperlink>
      <w:r>
        <w:rPr>
          <w:rFonts w:ascii="Arial" w:hAnsi="Arial" w:cs="Arial"/>
          <w:color w:val="000000"/>
          <w:sz w:val="23"/>
          <w:szCs w:val="23"/>
          <w:shd w:val="clear" w:color="auto" w:fill="FFFFFF"/>
        </w:rPr>
        <w:t> Гражданского кодекса Российской Федерации (далее - ГК РФ) в сумме 529,89 руб., почтовые расходы в сумме 58,3 руб., расходы по оказанию услуг представителя в общей сумме 15000 руб. (в том числе по досудебному урегулированию спора в сумме 3000 руб., по составлению искового заявления в сумме 2000 руб. и по представлению интересов</w:t>
      </w:r>
      <w:proofErr w:type="gramEnd"/>
      <w:r>
        <w:rPr>
          <w:rFonts w:ascii="Arial" w:hAnsi="Arial" w:cs="Arial"/>
          <w:color w:val="000000"/>
          <w:sz w:val="23"/>
          <w:szCs w:val="23"/>
          <w:shd w:val="clear" w:color="auto" w:fill="FFFFFF"/>
        </w:rPr>
        <w:t xml:space="preserve"> доверителя в суде в сумме 10000 руб.), компенсацию морального вреда в сумме 7000 руб., а также штраф в размере 50%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иска истец указал,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в магазине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расположенном в &lt;адрес&gt;, приобрел по договору розничной купли-продажи указанный выше сотовый телефон стоимостью 63990 руб. Обязательства по договору купли-продажи истцом исполнены, оплата товара произведена в полном объеме. В период эксплуатации, в пределах гарантийного срока, установленного производителем (12 месяцев), вышеуказанный товар перестал отвечать требованиям, изложенным в руководстве по эксплуатации. Для получения юридической помощи истец обратился в ООО «</w:t>
      </w:r>
      <w:proofErr w:type="spellStart"/>
      <w:r>
        <w:rPr>
          <w:rFonts w:ascii="Arial" w:hAnsi="Arial" w:cs="Arial"/>
          <w:color w:val="000000"/>
          <w:sz w:val="23"/>
          <w:szCs w:val="23"/>
          <w:shd w:val="clear" w:color="auto" w:fill="FFFFFF"/>
        </w:rPr>
        <w:t>ЮрКомпани</w:t>
      </w:r>
      <w:proofErr w:type="spellEnd"/>
      <w:r>
        <w:rPr>
          <w:rFonts w:ascii="Arial" w:hAnsi="Arial" w:cs="Arial"/>
          <w:color w:val="000000"/>
          <w:sz w:val="23"/>
          <w:szCs w:val="23"/>
          <w:shd w:val="clear" w:color="auto" w:fill="FFFFFF"/>
        </w:rPr>
        <w:t>», оплатив услуги последнего по досудебному урегулированию спора в размере 3000 руб.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истцом было направлено претензионное обращение в адрес продавца с требованием о расторжении договора купли-продажи, возврате стоимости некачественного товара, возмещении убытков (расходов по договору оказания услуг), компенсации морального вреда. В случае необходимости проведения проверки качества истец просил сообщить дату, время и место, изъявив желание присутствовать при проверке. Однако направленные продавцу документы не были последним получены, поскольку ответчик уклонялся от их получения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была неудачная попытка вручения ответчику корреспонденции).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(день истечения десятидневного срока для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xml:space="preserve">) по ДД.ММ.ГГГГ просрочка исполнения требования об отказе от исполнения договора купли-продажи некачественного товара и возврате денежных средств составляет 50 дней. </w:t>
      </w:r>
      <w:proofErr w:type="gramStart"/>
      <w:r>
        <w:rPr>
          <w:rFonts w:ascii="Arial" w:hAnsi="Arial" w:cs="Arial"/>
          <w:color w:val="000000"/>
          <w:sz w:val="23"/>
          <w:szCs w:val="23"/>
          <w:shd w:val="clear" w:color="auto" w:fill="FFFFFF"/>
        </w:rPr>
        <w:t>Размер неустойки за просрочку исполнения требования о возврате уплаченной за товар денежной суммы, исходя из 1% от цены товара, за указанный период составляет 31995 руб. Неустойка в том же размере за тот же период рассчитана истцом и за просрочку исполнения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возмещении убытков, связанных с оплатой услуг ООО «</w:t>
      </w:r>
      <w:proofErr w:type="spellStart"/>
      <w:r>
        <w:rPr>
          <w:rFonts w:ascii="Arial" w:hAnsi="Arial" w:cs="Arial"/>
          <w:color w:val="000000"/>
          <w:sz w:val="23"/>
          <w:szCs w:val="23"/>
          <w:shd w:val="clear" w:color="auto" w:fill="FFFFFF"/>
        </w:rPr>
        <w:t>ЮрКомпани</w:t>
      </w:r>
      <w:proofErr w:type="spellEnd"/>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Для составления искового заявления и последующего представления интересов истца в судебных процессах истец заключил договоры </w:t>
      </w:r>
      <w:r>
        <w:rPr>
          <w:rFonts w:ascii="Arial" w:hAnsi="Arial" w:cs="Arial"/>
          <w:color w:val="000000"/>
          <w:sz w:val="23"/>
          <w:szCs w:val="23"/>
          <w:shd w:val="clear" w:color="auto" w:fill="FFFFFF"/>
        </w:rPr>
        <w:lastRenderedPageBreak/>
        <w:t>с ООО «</w:t>
      </w:r>
      <w:proofErr w:type="spellStart"/>
      <w:r>
        <w:rPr>
          <w:rFonts w:ascii="Arial" w:hAnsi="Arial" w:cs="Arial"/>
          <w:color w:val="000000"/>
          <w:sz w:val="23"/>
          <w:szCs w:val="23"/>
          <w:shd w:val="clear" w:color="auto" w:fill="FFFFFF"/>
        </w:rPr>
        <w:t>ЮрКомпани</w:t>
      </w:r>
      <w:proofErr w:type="spellEnd"/>
      <w:r>
        <w:rPr>
          <w:rFonts w:ascii="Arial" w:hAnsi="Arial" w:cs="Arial"/>
          <w:color w:val="000000"/>
          <w:sz w:val="23"/>
          <w:szCs w:val="23"/>
          <w:shd w:val="clear" w:color="auto" w:fill="FFFFFF"/>
        </w:rPr>
        <w:t>», в связи с чем понес расходы по оплате услуг данного Общества в сумме 12000 руб. Проценты за пользование чужими денежными средствами в соответствии со ст. </w:t>
      </w:r>
      <w:hyperlink r:id="rId6"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 ДД.ММ.ГГГГ составляют 529,89 руб. Приобретением </w:t>
      </w:r>
      <w:proofErr w:type="gramStart"/>
      <w:r>
        <w:rPr>
          <w:rFonts w:ascii="Arial" w:hAnsi="Arial" w:cs="Arial"/>
          <w:color w:val="000000"/>
          <w:sz w:val="23"/>
          <w:szCs w:val="23"/>
          <w:shd w:val="clear" w:color="auto" w:fill="FFFFFF"/>
        </w:rPr>
        <w:t>некачественного товара истцу был причинен моральный вред, который истец оценивает в 7000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судебное заседание истец и ее представитель не явились, направив заявление о поддержании исковых требований и рассмотрении дела без участия стороны истца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ответчика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надлежаще извещенный о времени и месте рассмотрения дела, в судебное заседание также не явился, направив ходатайство о рассмотрении дела в</w:t>
      </w:r>
      <w:proofErr w:type="gramEnd"/>
      <w:r>
        <w:rPr>
          <w:rFonts w:ascii="Arial" w:hAnsi="Arial" w:cs="Arial"/>
          <w:color w:val="000000"/>
          <w:sz w:val="23"/>
          <w:szCs w:val="23"/>
          <w:shd w:val="clear" w:color="auto" w:fill="FFFFFF"/>
        </w:rPr>
        <w:t xml:space="preserve"> его отсутствие &lt;данные изъяты&gt; В письменных возражениях на иск &lt;данные изъяты&gt; ответчик указал, что претензия истца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 требованием о расторжении договора купли-продажи и возврате денежных средств за некачественный товар была предъявлена в адрес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по месту покупки товара, а не на юридический адрес ответчика, т.е. по ненадлежащему адресу. В офисы продаж лично истец не обращался, телефон для проведения проверки качества (экспертизы) не передавал. От принятия претензии, телефона для проведения проверки качества ответчик не отказывался. В удовлетворении исковых требований истца просил отказать в полном объеме, так как выявленный истцом недостаток носит несущественный характер, стоимость его устранения не приближена и не превышает стоимости товара.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суд сочтет заявленные требования истца обоснованными, просит снизить заявленный истцом размер компенсации морального вреда до 500 руб. В части взыскания неустойки и штрафа считает исковые требования необоснованными, так как истец не предоставил аппарат продавцу на проверку качества или экспертизу. Учитывая несоразмерность заявленной истцом к взысканию суммы неустойки последствиям нарушения ответчиком обязательства, и в соответствии со ст. </w:t>
      </w:r>
      <w:hyperlink r:id="rId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просит суд в случае удовлетворения требований истца снизить размер неустойки до разумных пределов, а также произвести ее расчет с момента истечения 10 дней после получения искового заявления стороной ответчика. Считает, что требования о взыскании неустойки по день фактического исполнения обязательства не могут быть удовлетворены судом, поскольку взыскание такой неустойки фактически является восстановлением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которое ответчиком еще не нарушено, доказательств того, что в будущем решение суда не будет исполнено, суду не представлено. Также просит снизить размер штрафа до 1000 рублей. </w:t>
      </w:r>
      <w:proofErr w:type="gramStart"/>
      <w:r>
        <w:rPr>
          <w:rFonts w:ascii="Arial" w:hAnsi="Arial" w:cs="Arial"/>
          <w:color w:val="000000"/>
          <w:sz w:val="23"/>
          <w:szCs w:val="23"/>
          <w:shd w:val="clear" w:color="auto" w:fill="FFFFFF"/>
        </w:rPr>
        <w:t>Требования истца о взыскании с ответчика убытков в сумме 3 000 рублей за составление претензии, почтовых расходов в сумме 135,50 руб., судебных расходов за составление искового заявления в размере 2 000 рублей, судебных расходов по оплате услуг представителя в размере 10 000 рублей считает не подлежащими удовлетворению, но в случае удовлетворения данных требований просит снизить данные расходы до 1 000</w:t>
      </w:r>
      <w:proofErr w:type="gramEnd"/>
      <w:r>
        <w:rPr>
          <w:rFonts w:ascii="Arial" w:hAnsi="Arial" w:cs="Arial"/>
          <w:color w:val="000000"/>
          <w:sz w:val="23"/>
          <w:szCs w:val="23"/>
          <w:shd w:val="clear" w:color="auto" w:fill="FFFFFF"/>
        </w:rPr>
        <w:t xml:space="preserve"> рублей. Требование о взыскании процентов за пользование чужими денежными средствами считает необоснованным. В случае удовлетворения требований истца, просит суд обязать истца вернуть предмет спора в течение 10-ти дней со дня вступления решения в законную силу.</w:t>
      </w:r>
    </w:p>
    <w:p w:rsidR="008542D8" w:rsidRDefault="008542D8" w:rsidP="008542D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 учетом положений ст. </w:t>
      </w:r>
      <w:hyperlink r:id="rId8" w:tgtFrame="_blank" w:tooltip="ГПК РФ &gt;  Раздел II. Производство в суде первой инстанции &gt; Подраздел II. Исковое производство &gt; Глава 15. Судебное разбирательство &gt; Статья 167. Последствия неявки в судебное заседание лиц, участвующих в деле, их представителей" w:history="1">
        <w:r>
          <w:rPr>
            <w:rStyle w:val="a3"/>
            <w:rFonts w:ascii="Arial" w:hAnsi="Arial" w:cs="Arial"/>
            <w:color w:val="3C5F87"/>
            <w:sz w:val="23"/>
            <w:szCs w:val="23"/>
            <w:bdr w:val="none" w:sz="0" w:space="0" w:color="auto" w:frame="1"/>
          </w:rPr>
          <w:t>167 ГПК РФ</w:t>
        </w:r>
      </w:hyperlink>
      <w:r>
        <w:rPr>
          <w:rFonts w:ascii="Arial" w:hAnsi="Arial" w:cs="Arial"/>
          <w:color w:val="000000"/>
          <w:sz w:val="23"/>
          <w:szCs w:val="23"/>
          <w:shd w:val="clear" w:color="auto" w:fill="FFFFFF"/>
        </w:rPr>
        <w:t>, суд считает возможным рассмотреть дело в отсутствие сторон.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Исследовав материалы гражданского дела, суд полагает необходимым иск удовлетворить частично по следующим основаниям.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9"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каждая сторона обязана доказать те обстоятельства, на которые она ссылается как на основания своих требований и возражений.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мнению суда, истец представил достаточные доказательства в обоснование части заявленных исковых требований.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10" w:tgtFrame="_blank" w:tooltip="ГК РФ &gt;  Раздел IV. Отдельные виды обязательств &gt; Глава 30. Купля-продажа &gt; § 1. Общие положения о купле-продаже &gt; Статья 476. Недостатки товара, за которые отвечает продавец" w:history="1">
        <w:r>
          <w:rPr>
            <w:rStyle w:val="a3"/>
            <w:rFonts w:ascii="Arial" w:hAnsi="Arial" w:cs="Arial"/>
            <w:color w:val="3C5F87"/>
            <w:sz w:val="23"/>
            <w:szCs w:val="23"/>
            <w:bdr w:val="none" w:sz="0" w:space="0" w:color="auto" w:frame="1"/>
          </w:rPr>
          <w:t>476 ГК РФ</w:t>
        </w:r>
      </w:hyperlink>
      <w:r>
        <w:rPr>
          <w:rFonts w:ascii="Arial" w:hAnsi="Arial" w:cs="Arial"/>
          <w:color w:val="000000"/>
          <w:sz w:val="23"/>
          <w:szCs w:val="23"/>
          <w:shd w:val="clear" w:color="auto" w:fill="FFFFFF"/>
        </w:rPr>
        <w:t> продавец отвечает за недостатки </w:t>
      </w:r>
      <w:bookmarkStart w:id="1" w:name="snippet"/>
      <w:r>
        <w:rPr>
          <w:rFonts w:ascii="Arial" w:hAnsi="Arial" w:cs="Arial"/>
          <w:color w:val="3C5F87"/>
          <w:sz w:val="23"/>
          <w:szCs w:val="23"/>
          <w:bdr w:val="none" w:sz="0" w:space="0" w:color="auto" w:frame="1"/>
        </w:rPr>
        <w:t>товара</w:t>
      </w:r>
      <w:bookmarkEnd w:id="1"/>
      <w:r>
        <w:rPr>
          <w:rFonts w:ascii="Arial" w:hAnsi="Arial" w:cs="Arial"/>
          <w:color w:val="000000"/>
          <w:sz w:val="23"/>
          <w:szCs w:val="23"/>
          <w:shd w:val="clear" w:color="auto" w:fill="FFFFFF"/>
        </w:rPr>
        <w:t>, если покупатель докажет, что недостатки товара возникли до его передачи покупателю или по причинам, возникшим до этого момента.</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 силу ч. 3 ст. </w:t>
      </w:r>
      <w:hyperlink r:id="rId11" w:tgtFrame="_blank" w:tooltip="ГК РФ &gt;  Раздел IV. Отдельные виды обязательств &gt; Глава 30. Купля-продажа &gt; § 2. Розничная купля-продажа &gt; Статья 503. Права покупателя в случае продажи ему товара ненадлежащего качества" w:history="1">
        <w:r>
          <w:rPr>
            <w:rStyle w:val="a3"/>
            <w:rFonts w:ascii="Arial" w:hAnsi="Arial" w:cs="Arial"/>
            <w:color w:val="3C5F87"/>
            <w:sz w:val="23"/>
            <w:szCs w:val="23"/>
            <w:bdr w:val="none" w:sz="0" w:space="0" w:color="auto" w:frame="1"/>
          </w:rPr>
          <w:t>503 ГК РФ</w:t>
        </w:r>
      </w:hyperlink>
      <w:r>
        <w:rPr>
          <w:rFonts w:ascii="Arial" w:hAnsi="Arial" w:cs="Arial"/>
          <w:color w:val="000000"/>
          <w:sz w:val="23"/>
          <w:szCs w:val="23"/>
          <w:shd w:val="clear" w:color="auto" w:fill="FFFFFF"/>
        </w:rPr>
        <w:t> в отношении технически сложного товара покупатель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 2 ст. </w:t>
      </w:r>
      <w:hyperlink r:id="rId12" w:tgtFrame="_blank" w:tooltip="ГК РФ &gt;  Раздел IV. Отдельные виды обязательств &gt; Глава 30. Купля-продажа &gt; § 1. Общие положения о купле-продаже &gt; Статья 475. Последствия передачи товара ненадлежащего качества" w:history="1">
        <w:r>
          <w:rPr>
            <w:rStyle w:val="a3"/>
            <w:rFonts w:ascii="Arial" w:hAnsi="Arial" w:cs="Arial"/>
            <w:color w:val="3C5F87"/>
            <w:sz w:val="23"/>
            <w:szCs w:val="23"/>
            <w:bdr w:val="none" w:sz="0" w:space="0" w:color="auto" w:frame="1"/>
          </w:rPr>
          <w:t>475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преамбулы Закона Российской Федерации от 07.02.1992 №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следует, что под существенным недостатком товара (работы, услуги)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2 ст. </w:t>
      </w:r>
      <w:hyperlink r:id="rId13" w:tgtFrame="_blank" w:tooltip="ГК РФ &gt;  Раздел IV. Отдельные виды обязательств &gt; Глава 30. Купля-продажа &gt; § 1. Общие положения о купле-продаже &gt; Статья 475. Последствия передачи товара ненадлежащего качества" w:history="1">
        <w:r>
          <w:rPr>
            <w:rStyle w:val="a3"/>
            <w:rFonts w:ascii="Arial" w:hAnsi="Arial" w:cs="Arial"/>
            <w:color w:val="3C5F87"/>
            <w:sz w:val="23"/>
            <w:szCs w:val="23"/>
            <w:bdr w:val="none" w:sz="0" w:space="0" w:color="auto" w:frame="1"/>
          </w:rPr>
          <w:t>475 ГК РФ</w:t>
        </w:r>
      </w:hyperlink>
      <w:r>
        <w:rPr>
          <w:rFonts w:ascii="Arial" w:hAnsi="Arial" w:cs="Arial"/>
          <w:color w:val="000000"/>
          <w:sz w:val="23"/>
          <w:szCs w:val="23"/>
          <w:shd w:val="clear" w:color="auto" w:fill="FFFFFF"/>
        </w:rPr>
        <w:t> к существенным нарушениям требований к качеству товара относится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4" w:anchor="TCi2ZeTeka1w" w:tgtFrame="_blank" w:tooltip="Закон РФ от 07.02.1992 N 2300-1 &gt; (ред. от 22.12.2020) &gt; &quot;О защите прав потребителей&quot; &gt;  Глава I. Общие положения &gt; Статья 4. Качество товара (работы, услуги)" w:history="1">
        <w:r>
          <w:rPr>
            <w:rStyle w:val="a3"/>
            <w:rFonts w:ascii="Arial" w:hAnsi="Arial" w:cs="Arial"/>
            <w:color w:val="3C5F87"/>
            <w:sz w:val="23"/>
            <w:szCs w:val="23"/>
            <w:bdr w:val="none" w:sz="0" w:space="0" w:color="auto" w:frame="1"/>
          </w:rPr>
          <w:t>4</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 xml:space="preserve">товар (выполнить работу, оказать услугу), качество которого соответствует договору (п. 1). </w:t>
      </w:r>
      <w:proofErr w:type="gramStart"/>
      <w:r>
        <w:rPr>
          <w:rFonts w:ascii="Arial" w:hAnsi="Arial" w:cs="Arial"/>
          <w:color w:val="000000"/>
          <w:sz w:val="23"/>
          <w:szCs w:val="23"/>
          <w:shd w:val="clear" w:color="auto" w:fill="FFFFFF"/>
        </w:rPr>
        <w:t>При отсутствии в договоре условий о качестве товара (работы, услуги) продавец (исполнитель) обязан передать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 2).</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1 ст. </w:t>
      </w:r>
      <w:hyperlink r:id="rId15"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 отношении технически сложного товара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в случае обнаружения в нем недостатков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w:t>
      </w:r>
      <w:proofErr w:type="gramEnd"/>
      <w:r>
        <w:rPr>
          <w:rFonts w:ascii="Arial" w:hAnsi="Arial" w:cs="Arial"/>
          <w:color w:val="000000"/>
          <w:sz w:val="23"/>
          <w:szCs w:val="23"/>
          <w:shd w:val="clear" w:color="auto" w:fill="FFFFFF"/>
        </w:rPr>
        <w:t xml:space="preserve"> перерасчетом покупной цены в течение пятнадцати дней со дня передачи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Перечень технически сложных товаров утверждается Правительством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требованию продавца и за его счет </w:t>
      </w:r>
      <w:r>
        <w:rPr>
          <w:rStyle w:val="snippetequal"/>
          <w:rFonts w:ascii="Arial" w:hAnsi="Arial" w:cs="Arial"/>
          <w:b/>
          <w:bCs/>
          <w:color w:val="333333"/>
          <w:sz w:val="23"/>
          <w:szCs w:val="23"/>
          <w:bdr w:val="none" w:sz="0" w:space="0" w:color="auto" w:frame="1"/>
        </w:rPr>
        <w:t>потребитель </w:t>
      </w:r>
      <w:r>
        <w:rPr>
          <w:rFonts w:ascii="Arial" w:hAnsi="Arial" w:cs="Arial"/>
          <w:color w:val="000000"/>
          <w:sz w:val="23"/>
          <w:szCs w:val="23"/>
          <w:shd w:val="clear" w:color="auto" w:fill="FFFFFF"/>
        </w:rPr>
        <w:t>должен возвратить товар с недостатками.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Перечисленные требования предъявляются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продавцу либо уполномоченной организации или уполномоченному индивидуальному предпринимателю (п. 2 ст. </w:t>
      </w:r>
      <w:hyperlink r:id="rId16"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5 ст. </w:t>
      </w:r>
      <w:hyperlink r:id="rId17"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и в случае необходимости провести проверку качества товара.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участвовать в проверке качества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rPr>
          <w:rFonts w:ascii="Arial" w:hAnsi="Arial" w:cs="Arial"/>
          <w:color w:val="000000"/>
          <w:sz w:val="23"/>
          <w:szCs w:val="23"/>
          <w:shd w:val="clear" w:color="auto" w:fill="FFFFFF"/>
        </w:rPr>
        <w:lastRenderedPageBreak/>
        <w:t>сроки, установленные статьями 20, 21 и 22 настоящего Закона для удовлетворения соответствующих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присутствовать при проведении экспертизы товара и в случае несогласия с ее результатами оспорить заключение такой экспертизы в судебном порядке.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установлено в п. 6 ст. </w:t>
      </w:r>
      <w:hyperlink r:id="rId18"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правил использования, хранения или транспортировки товара, действий третьих лиц или непреодолимой силы.</w:t>
      </w:r>
    </w:p>
    <w:p w:rsidR="008542D8" w:rsidRDefault="008542D8" w:rsidP="008542D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Согласно п. 1 ст. </w:t>
      </w:r>
      <w:hyperlink r:id="rId19" w:anchor="zmYC7yha2aV"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9. Сроки предъявления потребителем требований в отношении недостатков товара" w:history="1">
        <w:r>
          <w:rPr>
            <w:rStyle w:val="a3"/>
            <w:rFonts w:ascii="Arial" w:hAnsi="Arial" w:cs="Arial"/>
            <w:color w:val="3C5F87"/>
            <w:sz w:val="23"/>
            <w:szCs w:val="23"/>
            <w:bdr w:val="none" w:sz="0" w:space="0" w:color="auto" w:frame="1"/>
          </w:rPr>
          <w:t>19</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потребитель вправе </w:t>
      </w:r>
      <w:r>
        <w:rPr>
          <w:rFonts w:ascii="Arial" w:hAnsi="Arial" w:cs="Arial"/>
          <w:color w:val="000000"/>
          <w:sz w:val="23"/>
          <w:szCs w:val="23"/>
          <w:shd w:val="clear" w:color="auto" w:fill="FFFFFF"/>
        </w:rPr>
        <w:t>предъявить предусмотренные статьей 18 Закона требования к продавцу в отношении недостатков товара, если они обнаружены в течение гарантийного срока или срока годности. В отношении товаров, на которые гарантийные сроки или сроки годности не установлены,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предъявить указанные требования, если недостатки товаров обнаружены в разумный срок, но в пределах двух лет со дня передачи их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более длительные сроки не установлены законом или договором. Гарантийный срок товара, а также срок его службы исчисляется со дня передачи товара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иное не предусмотрено договором.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разъяснениями, данными в п. 28 Постановления Пленума Верховного Суда РФ от 28.06.2012 №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Постановление Пленума Верховного Суда РФ от 28.06.2012 № 17), при разрешении требований </w:t>
      </w:r>
      <w:r>
        <w:rPr>
          <w:rStyle w:val="snippetequal"/>
          <w:rFonts w:ascii="Arial" w:hAnsi="Arial" w:cs="Arial"/>
          <w:b/>
          <w:bCs/>
          <w:color w:val="333333"/>
          <w:sz w:val="23"/>
          <w:szCs w:val="23"/>
          <w:bdr w:val="none" w:sz="0" w:space="0" w:color="auto" w:frame="1"/>
        </w:rPr>
        <w:t>потребителей </w:t>
      </w:r>
      <w:r>
        <w:rPr>
          <w:rFonts w:ascii="Arial" w:hAnsi="Arial" w:cs="Arial"/>
          <w:color w:val="000000"/>
          <w:sz w:val="23"/>
          <w:szCs w:val="23"/>
          <w:shd w:val="clear" w:color="auto" w:fill="FFFFFF"/>
        </w:rPr>
        <w:t>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w:t>
      </w:r>
      <w:proofErr w:type="gramEnd"/>
      <w:r>
        <w:rPr>
          <w:rFonts w:ascii="Arial" w:hAnsi="Arial" w:cs="Arial"/>
          <w:color w:val="000000"/>
          <w:sz w:val="23"/>
          <w:szCs w:val="23"/>
          <w:shd w:val="clear" w:color="auto" w:fill="FFFFFF"/>
        </w:rPr>
        <w:t xml:space="preserve"> причинение вреда, лежит на продавце.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6 Перечня технически сложных товаров, утвержденного Постановлением Правительства РФ от 10.11.2011 № 924, сотовый телефон относится к технически сложным товарам.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истец заключил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договор розничной купли-продажи сотового телефона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XR 64Gb </w:t>
      </w:r>
      <w:proofErr w:type="spellStart"/>
      <w:r>
        <w:rPr>
          <w:rFonts w:ascii="Arial" w:hAnsi="Arial" w:cs="Arial"/>
          <w:color w:val="000000"/>
          <w:sz w:val="23"/>
          <w:szCs w:val="23"/>
          <w:shd w:val="clear" w:color="auto" w:fill="FFFFFF"/>
        </w:rPr>
        <w:t>imei</w:t>
      </w:r>
      <w:proofErr w:type="spellEnd"/>
      <w:r>
        <w:rPr>
          <w:rFonts w:ascii="Arial" w:hAnsi="Arial" w:cs="Arial"/>
          <w:color w:val="000000"/>
          <w:sz w:val="23"/>
          <w:szCs w:val="23"/>
          <w:shd w:val="clear" w:color="auto" w:fill="FFFFFF"/>
        </w:rPr>
        <w:t>: № стоимостью 63990 руб., что подтверждается товарным и кассовым чеками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Обязательства по договору купли-продажи истцом исполнены, оплата за товар произведена в полном объеме. Факт приобретения и оплаты истцом указанного товара ответчиком не оспаривается.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материалов дела, истец является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в соответствии с требованиями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указанный в иске товар приобрел для собственных бытовых нужд.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в период эксплуатации товара, в пределах гарантийного срока, установленного производителем (12 месяцев), товар перестал отвечать требованиям, изложенным в руководстве по эксплуатации.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Истец обратилась в ООО «</w:t>
      </w:r>
      <w:proofErr w:type="spellStart"/>
      <w:r>
        <w:rPr>
          <w:rFonts w:ascii="Arial" w:hAnsi="Arial" w:cs="Arial"/>
          <w:color w:val="000000"/>
          <w:sz w:val="23"/>
          <w:szCs w:val="23"/>
          <w:shd w:val="clear" w:color="auto" w:fill="FFFFFF"/>
        </w:rPr>
        <w:t>ЮрКомпани</w:t>
      </w:r>
      <w:proofErr w:type="spellEnd"/>
      <w:r>
        <w:rPr>
          <w:rFonts w:ascii="Arial" w:hAnsi="Arial" w:cs="Arial"/>
          <w:color w:val="000000"/>
          <w:sz w:val="23"/>
          <w:szCs w:val="23"/>
          <w:shd w:val="clear" w:color="auto" w:fill="FFFFFF"/>
        </w:rPr>
        <w:t>» для оказания юридических услуг (составление досудебной претензии), за которые оплатил 3000 руб., что подтверждено договором оказания услуг, квитанцией к приходному кассовому ордеру и актом об оказанных услугах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ДД.ММ.ГГГГ истцом была направлена претензия продавцу (в адрес магазина, в котором был приобретен товар - &lt;адрес&gt; с требованием о расторжении договора купли-продажи, возврате стоимости некачественного товара, возмещении расходов по договору оказания юридических </w:t>
      </w:r>
      <w:r>
        <w:rPr>
          <w:rFonts w:ascii="Arial" w:hAnsi="Arial" w:cs="Arial"/>
          <w:color w:val="000000"/>
          <w:sz w:val="23"/>
          <w:szCs w:val="23"/>
          <w:shd w:val="clear" w:color="auto" w:fill="FFFFFF"/>
        </w:rPr>
        <w:lastRenderedPageBreak/>
        <w:t>услуг и компенсации морального вреда &lt;данные изъяты</w:t>
      </w:r>
      <w:proofErr w:type="gramStart"/>
      <w:r>
        <w:rPr>
          <w:rFonts w:ascii="Arial" w:hAnsi="Arial" w:cs="Arial"/>
          <w:color w:val="000000"/>
          <w:sz w:val="23"/>
          <w:szCs w:val="23"/>
          <w:shd w:val="clear" w:color="auto" w:fill="FFFFFF"/>
        </w:rPr>
        <w:t>&gt; Д</w:t>
      </w:r>
      <w:proofErr w:type="gramEnd"/>
      <w:r>
        <w:rPr>
          <w:rFonts w:ascii="Arial" w:hAnsi="Arial" w:cs="Arial"/>
          <w:color w:val="000000"/>
          <w:sz w:val="23"/>
          <w:szCs w:val="23"/>
          <w:shd w:val="clear" w:color="auto" w:fill="FFFFFF"/>
        </w:rPr>
        <w:t>ля проведения проверки качества товара истец обязался представить товар, просил сообщить дату, время и место проверки, изъявив желание присутствовать при ее проведении.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отчету об отслеживании почтового отправления и конверту &lt;данные изъяты&gt; направленная в адрес продавца претензия прибыла в место вручения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однако не была вручена ответчику по его вине (была неудачная попытка вручения), вследствие чего конверт был возвращен отправителю почтовой организацией.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 1 ст. </w:t>
      </w:r>
      <w:hyperlink r:id="rId20"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Pr>
            <w:rStyle w:val="a3"/>
            <w:rFonts w:ascii="Arial" w:hAnsi="Arial" w:cs="Arial"/>
            <w:color w:val="3C5F87"/>
            <w:sz w:val="23"/>
            <w:szCs w:val="23"/>
            <w:bdr w:val="none" w:sz="0" w:space="0" w:color="auto" w:frame="1"/>
          </w:rPr>
          <w:t>165.1 ГК РФ</w:t>
        </w:r>
      </w:hyperlink>
      <w:r>
        <w:rPr>
          <w:rFonts w:ascii="Arial" w:hAnsi="Arial" w:cs="Arial"/>
          <w:color w:val="000000"/>
          <w:sz w:val="23"/>
          <w:szCs w:val="23"/>
          <w:shd w:val="clear" w:color="auto" w:fill="FFFFFF"/>
        </w:rPr>
        <w:t>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 п. 63, 67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с учетом положения пункта 2 статьи </w:t>
      </w:r>
      <w:hyperlink r:id="rId21"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Pr>
            <w:rStyle w:val="a3"/>
            <w:rFonts w:ascii="Arial" w:hAnsi="Arial" w:cs="Arial"/>
            <w:color w:val="3C5F87"/>
            <w:sz w:val="23"/>
            <w:szCs w:val="23"/>
            <w:bdr w:val="none" w:sz="0" w:space="0" w:color="auto" w:frame="1"/>
          </w:rPr>
          <w:t>165.1 ГК РФ</w:t>
        </w:r>
      </w:hyperlink>
      <w:r>
        <w:rPr>
          <w:rFonts w:ascii="Arial" w:hAnsi="Arial" w:cs="Arial"/>
          <w:color w:val="000000"/>
          <w:sz w:val="23"/>
          <w:szCs w:val="23"/>
          <w:shd w:val="clear" w:color="auto" w:fill="FFFFFF"/>
        </w:rPr>
        <w:t>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(далее - индивидуальный предприниматель), или юридическому лицу, направляется по адресу, указанному</w:t>
      </w:r>
      <w:proofErr w:type="gramEnd"/>
      <w:r>
        <w:rPr>
          <w:rFonts w:ascii="Arial" w:hAnsi="Arial" w:cs="Arial"/>
          <w:color w:val="000000"/>
          <w:sz w:val="23"/>
          <w:szCs w:val="23"/>
          <w:shd w:val="clear" w:color="auto" w:fill="FFFFFF"/>
        </w:rPr>
        <w:t xml:space="preserve">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абзацах первом и втором настоящего пункта, а также риск отсутствия по указанным адресам своего представителя.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w:t>
      </w:r>
      <w:hyperlink r:id="rId22" w:tgtFrame="_blank" w:tooltip="ГК РФ &gt;  Раздел I. Общие положения &gt; Подраздел 4. Сделки. Решения собраний. Представительство &gt; Глава 9. Сделки &gt; § 1. Понятие, виды и форма сделок &gt; Статья 165.1. Юридически значимые сообщения" w:history="1">
        <w:r>
          <w:rPr>
            <w:rStyle w:val="a3"/>
            <w:rFonts w:ascii="Arial" w:hAnsi="Arial" w:cs="Arial"/>
            <w:color w:val="3C5F87"/>
            <w:sz w:val="23"/>
            <w:szCs w:val="23"/>
            <w:bdr w:val="none" w:sz="0" w:space="0" w:color="auto" w:frame="1"/>
          </w:rPr>
          <w:t>165.1 ГК РФ</w:t>
        </w:r>
      </w:hyperlink>
      <w:r>
        <w:rPr>
          <w:rFonts w:ascii="Arial" w:hAnsi="Arial" w:cs="Arial"/>
          <w:color w:val="000000"/>
          <w:sz w:val="23"/>
          <w:szCs w:val="23"/>
          <w:shd w:val="clear" w:color="auto" w:fill="FFFFFF"/>
        </w:rPr>
        <w:t xml:space="preserve">). Например, сообщение считается доставленным, если адресат уклонился от получения корреспонденции в отделении связи, в связи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чем она была возвращена по истечении срока хранения.</w:t>
      </w:r>
    </w:p>
    <w:p w:rsidR="008542D8" w:rsidRDefault="008542D8" w:rsidP="008542D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Направление требования ответчику по адресу нахождения магазина (по месту продажи товара) не свидетельствует о злоупотреблении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со стороны истца и о направлении претензии неуполномоченному органу, поскольку на выданном истцу товарном чеке указан данный адрес. У ответчика отсутствовали препятствия для получения и рассмотрения направленной истцом претензии. Ответчиком не представлены доказательства доведения до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сведений о необходимости направления претензии исключительно по юридическому адресу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понесены почтовые расходы по отправке претензии ответчику и получению на почте возращенного конверта в общей сумме 58,30 руб., что подтверждено квитанцией &lt;данные изъяты</w:t>
      </w:r>
      <w:proofErr w:type="gramStart"/>
      <w:r>
        <w:rPr>
          <w:rFonts w:ascii="Arial" w:hAnsi="Arial" w:cs="Arial"/>
          <w:color w:val="000000"/>
          <w:sz w:val="23"/>
          <w:szCs w:val="23"/>
          <w:shd w:val="clear" w:color="auto" w:fill="FFFFFF"/>
        </w:rPr>
        <w:t>&gt;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w:t>
      </w:r>
      <w:proofErr w:type="gramEnd"/>
      <w:r>
        <w:rPr>
          <w:rFonts w:ascii="Arial" w:hAnsi="Arial" w:cs="Arial"/>
          <w:color w:val="000000"/>
          <w:sz w:val="23"/>
          <w:szCs w:val="23"/>
          <w:shd w:val="clear" w:color="auto" w:fill="FFFFFF"/>
        </w:rPr>
        <w:t>ля получения юридической помощи истец заключил договоры с ООО «</w:t>
      </w:r>
      <w:proofErr w:type="spellStart"/>
      <w:r>
        <w:rPr>
          <w:rFonts w:ascii="Arial" w:hAnsi="Arial" w:cs="Arial"/>
          <w:color w:val="000000"/>
          <w:sz w:val="23"/>
          <w:szCs w:val="23"/>
          <w:shd w:val="clear" w:color="auto" w:fill="FFFFFF"/>
        </w:rPr>
        <w:t>ЮрКомпани</w:t>
      </w:r>
      <w:proofErr w:type="spellEnd"/>
      <w:r>
        <w:rPr>
          <w:rFonts w:ascii="Arial" w:hAnsi="Arial" w:cs="Arial"/>
          <w:color w:val="000000"/>
          <w:sz w:val="23"/>
          <w:szCs w:val="23"/>
          <w:shd w:val="clear" w:color="auto" w:fill="FFFFFF"/>
        </w:rPr>
        <w:t>» и понес расходы на оплату юридических услуг в сумме 12000 руб. (2000 руб. за составление иска и 10000 руб. за представление его интересов в судебном разбирательстве), что подтверждается договорами оказания услуг, квитанциями и актом об оказанных услугах (по составлению искового заявления)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&lt;данные изъяты&gt;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Судом установлено, что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до сих пор ответчиком не удовлетворены.</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В ходе судебного разбирательства по ходатайству ответчика была назначена судебная товароведческая экспертиза.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заключению судебной экспертизы от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 &lt;данные изъяты&gt; проведенной экспертом ООО «Центр Судебных Экспертов» ФИО5, в представленном на экспертизу аппарате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iPhonе</w:t>
      </w:r>
      <w:proofErr w:type="spellEnd"/>
      <w:r>
        <w:rPr>
          <w:rFonts w:ascii="Arial" w:hAnsi="Arial" w:cs="Arial"/>
          <w:color w:val="000000"/>
          <w:sz w:val="23"/>
          <w:szCs w:val="23"/>
          <w:shd w:val="clear" w:color="auto" w:fill="FFFFFF"/>
        </w:rPr>
        <w:t xml:space="preserve"> XR 64Gb </w:t>
      </w:r>
      <w:proofErr w:type="spellStart"/>
      <w:r>
        <w:rPr>
          <w:rFonts w:ascii="Arial" w:hAnsi="Arial" w:cs="Arial"/>
          <w:color w:val="000000"/>
          <w:sz w:val="23"/>
          <w:szCs w:val="23"/>
          <w:shd w:val="clear" w:color="auto" w:fill="FFFFFF"/>
        </w:rPr>
        <w:t>imei</w:t>
      </w:r>
      <w:proofErr w:type="spellEnd"/>
      <w:r>
        <w:rPr>
          <w:rFonts w:ascii="Arial" w:hAnsi="Arial" w:cs="Arial"/>
          <w:color w:val="000000"/>
          <w:sz w:val="23"/>
          <w:szCs w:val="23"/>
          <w:shd w:val="clear" w:color="auto" w:fill="FFFFFF"/>
        </w:rPr>
        <w:t xml:space="preserve">: № выявлен недостаток - не включается, который вызван выходом из строя системной платы. Причиной образования выявленного дефекта является нарушение работоспособности контроллера питания системной платы. Следы несанкционированного ремонта, замены компонентов отсутствуют. Наличие в аппарате неоригинального программного обеспечения обнаружить невозможно. </w:t>
      </w:r>
      <w:proofErr w:type="gramStart"/>
      <w:r>
        <w:rPr>
          <w:rFonts w:ascii="Arial" w:hAnsi="Arial" w:cs="Arial"/>
          <w:color w:val="000000"/>
          <w:sz w:val="23"/>
          <w:szCs w:val="23"/>
          <w:shd w:val="clear" w:color="auto" w:fill="FFFFFF"/>
        </w:rPr>
        <w:t>Вредоносное</w:t>
      </w:r>
      <w:proofErr w:type="gramEnd"/>
      <w:r>
        <w:rPr>
          <w:rFonts w:ascii="Arial" w:hAnsi="Arial" w:cs="Arial"/>
          <w:color w:val="000000"/>
          <w:sz w:val="23"/>
          <w:szCs w:val="23"/>
          <w:shd w:val="clear" w:color="auto" w:fill="FFFFFF"/>
        </w:rPr>
        <w:t xml:space="preserve"> и не оригинальное ПО никоим образом не могло привести к выходу из строя системной платы. Дефект носит производственный характер. Вышедшая из строя системная плата принадлежит аппарату, заявленному в иске. Исследуемый товар является оригинальным. Для аппаратов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имеющих дефект в виде выхода из строя системной платы, возможен единственный метод устранения недостатка – замена вышедшего из строя Продукта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на новый Продукт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Стоимость устранения недостатка для данного аппарата состоит из суммы стоимости нового идентичного продукта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w:t>
      </w:r>
      <w:proofErr w:type="gramStart"/>
      <w:r>
        <w:rPr>
          <w:rFonts w:ascii="Arial" w:hAnsi="Arial" w:cs="Arial"/>
          <w:color w:val="000000"/>
          <w:sz w:val="23"/>
          <w:szCs w:val="23"/>
          <w:shd w:val="clear" w:color="auto" w:fill="FFFFFF"/>
        </w:rPr>
        <w:t>е</w:t>
      </w:r>
      <w:proofErr w:type="spellEnd"/>
      <w:proofErr w:type="gramEnd"/>
      <w:r>
        <w:rPr>
          <w:rFonts w:ascii="Arial" w:hAnsi="Arial" w:cs="Arial"/>
          <w:color w:val="000000"/>
          <w:sz w:val="23"/>
          <w:szCs w:val="23"/>
          <w:shd w:val="clear" w:color="auto" w:fill="FFFFFF"/>
        </w:rPr>
        <w:t xml:space="preserve"> XR 64Gb (46890 руб.) и стоимости доставки вышедшего из строя аппарата в АСЦ, а также доставки нового устройства обратно, и всего составляет 49 592 рубля. Временные затраты на устранение недостатка составляют 7 дней.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Оснований подвергать сомнению указанное экспертное заключение у суда не имеется, поскольку оно соответствует требованиям, предъявляемым к доказательствам положениями ГПК РФ. Судебная экспертиза проведена аттестованным экспертом, имеющим необходимый опыт и обладающим специальными познаниями для разрешения поставленных перед ним вопросов. Данные обстоятельства подтверждены соответствующими документами, приложенными к заключению эксперта. При проведении экспертизы был осмотрен объект исследования. Заключение содержит подробное описание проведенного </w:t>
      </w:r>
      <w:proofErr w:type="gramStart"/>
      <w:r>
        <w:rPr>
          <w:rFonts w:ascii="Arial" w:hAnsi="Arial" w:cs="Arial"/>
          <w:color w:val="000000"/>
          <w:sz w:val="23"/>
          <w:szCs w:val="23"/>
          <w:shd w:val="clear" w:color="auto" w:fill="FFFFFF"/>
        </w:rPr>
        <w:t>исследования, полученные в результате его выводы и ответы на поставленные вопросы являются</w:t>
      </w:r>
      <w:proofErr w:type="gramEnd"/>
      <w:r>
        <w:rPr>
          <w:rFonts w:ascii="Arial" w:hAnsi="Arial" w:cs="Arial"/>
          <w:color w:val="000000"/>
          <w:sz w:val="23"/>
          <w:szCs w:val="23"/>
          <w:shd w:val="clear" w:color="auto" w:fill="FFFFFF"/>
        </w:rPr>
        <w:t xml:space="preserve"> мотивированными и обоснованными. Эксперт был предупрежден об уголовной ответственности за дачу заведомо ложного заключения. Кроме того, обоснованность указанного экспертного заключения ответчиком не оспаривается.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заключения судебной экспертизы, выводы которой ответчиком не оспариваются, стоимость устранения недостатка (даже без учета стоимости транспортных расходов по доставке аппарата) составляет более 73 % от стоимости товара, что, вопреки доводам ответчика, свидетельствует о существенности недостатка по признаку несоразмерности расходов на его устранение.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Следовательно, факт выявления в приобретенном истцом товаре в период гарантийного срока существенного недостатка, имеющего производственный характер и не позволяющего использовать функциональные возможности товара и эксплуатировать его по прямому назначению, подтвержден. Доказательств </w:t>
      </w:r>
      <w:proofErr w:type="gramStart"/>
      <w:r>
        <w:rPr>
          <w:rFonts w:ascii="Arial" w:hAnsi="Arial" w:cs="Arial"/>
          <w:color w:val="000000"/>
          <w:sz w:val="23"/>
          <w:szCs w:val="23"/>
          <w:shd w:val="clear" w:color="auto" w:fill="FFFFFF"/>
        </w:rPr>
        <w:t>обратного</w:t>
      </w:r>
      <w:proofErr w:type="gramEnd"/>
      <w:r>
        <w:rPr>
          <w:rFonts w:ascii="Arial" w:hAnsi="Arial" w:cs="Arial"/>
          <w:color w:val="000000"/>
          <w:sz w:val="23"/>
          <w:szCs w:val="23"/>
          <w:shd w:val="clear" w:color="auto" w:fill="FFFFFF"/>
        </w:rPr>
        <w:t xml:space="preserve"> ответчиком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23"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за нарушение </w:t>
      </w:r>
      <w:r>
        <w:rPr>
          <w:rStyle w:val="snippetequal"/>
          <w:rFonts w:ascii="Arial" w:hAnsi="Arial" w:cs="Arial"/>
          <w:b/>
          <w:bCs/>
          <w:color w:val="333333"/>
          <w:sz w:val="23"/>
          <w:szCs w:val="23"/>
          <w:bdr w:val="none" w:sz="0" w:space="0" w:color="auto" w:frame="1"/>
        </w:rPr>
        <w:t>прав потребителей </w:t>
      </w:r>
      <w:r>
        <w:rPr>
          <w:rFonts w:ascii="Arial" w:hAnsi="Arial" w:cs="Arial"/>
          <w:color w:val="000000"/>
          <w:sz w:val="23"/>
          <w:szCs w:val="23"/>
          <w:shd w:val="clear" w:color="auto" w:fill="FFFFFF"/>
        </w:rPr>
        <w:t>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 1).</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Если иное не установлено законом, убытки, причиненные </w:t>
      </w:r>
      <w:r>
        <w:rPr>
          <w:rStyle w:val="snippetequal"/>
          <w:rFonts w:ascii="Arial" w:hAnsi="Arial" w:cs="Arial"/>
          <w:b/>
          <w:bCs/>
          <w:color w:val="333333"/>
          <w:sz w:val="23"/>
          <w:szCs w:val="23"/>
          <w:bdr w:val="none" w:sz="0" w:space="0" w:color="auto" w:frame="1"/>
        </w:rPr>
        <w:t>потребителю</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подлежат возмещению в полной сумме сверх неустойки (пени), установленной законом или договором (п. 2).</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 4).</w:t>
      </w:r>
    </w:p>
    <w:p w:rsidR="008542D8" w:rsidRDefault="008542D8" w:rsidP="008542D8">
      <w:pPr>
        <w:spacing w:line="240" w:lineRule="auto"/>
        <w:rPr>
          <w:rFonts w:ascii="Times New Roman" w:hAnsi="Times New Roman" w:cs="Times New Roman"/>
          <w:sz w:val="24"/>
          <w:szCs w:val="24"/>
        </w:rPr>
      </w:pPr>
      <w:proofErr w:type="gramStart"/>
      <w:r>
        <w:rPr>
          <w:rFonts w:ascii="Arial" w:hAnsi="Arial" w:cs="Arial"/>
          <w:color w:val="000000"/>
          <w:sz w:val="23"/>
          <w:szCs w:val="23"/>
          <w:shd w:val="clear" w:color="auto" w:fill="FFFFFF"/>
        </w:rPr>
        <w:lastRenderedPageBreak/>
        <w:t>В соответствии со ст. 22 данного Закона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соразмерном уменьшении покупной цены товара, возмещении расходов на исправление недостатков товара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или третьим лицом, возврате уплаченной за товар денежной суммы, а также требование о возмещении убытков,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w:t>
      </w:r>
      <w:proofErr w:type="gramEnd"/>
      <w:r>
        <w:rPr>
          <w:rFonts w:ascii="Arial" w:hAnsi="Arial" w:cs="Arial"/>
          <w:color w:val="000000"/>
          <w:sz w:val="23"/>
          <w:szCs w:val="23"/>
          <w:shd w:val="clear" w:color="auto" w:fill="FFFFFF"/>
        </w:rPr>
        <w:t>, импортером) в течение десяти дней со дня предъявления соответствующего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таких обстоятельствах требования истца о принятии отказа от исполнения договора купли-продажи </w:t>
      </w:r>
      <w:proofErr w:type="gramStart"/>
      <w:r>
        <w:rPr>
          <w:rFonts w:ascii="Arial" w:hAnsi="Arial" w:cs="Arial"/>
          <w:color w:val="000000"/>
          <w:sz w:val="23"/>
          <w:szCs w:val="23"/>
          <w:shd w:val="clear" w:color="auto" w:fill="FFFFFF"/>
        </w:rPr>
        <w:t>со</w:t>
      </w:r>
      <w:proofErr w:type="gramEnd"/>
      <w:r>
        <w:rPr>
          <w:rFonts w:ascii="Arial" w:hAnsi="Arial" w:cs="Arial"/>
          <w:color w:val="000000"/>
          <w:sz w:val="23"/>
          <w:szCs w:val="23"/>
          <w:shd w:val="clear" w:color="auto" w:fill="FFFFFF"/>
        </w:rPr>
        <w:t xml:space="preserve"> взысканием с ответчика стоимости сотового телефона </w:t>
      </w:r>
      <w:proofErr w:type="spellStart"/>
      <w:r>
        <w:rPr>
          <w:rFonts w:ascii="Arial" w:hAnsi="Arial" w:cs="Arial"/>
          <w:color w:val="000000"/>
          <w:sz w:val="23"/>
          <w:szCs w:val="23"/>
          <w:shd w:val="clear" w:color="auto" w:fill="FFFFFF"/>
        </w:rPr>
        <w:t>обоснованны</w:t>
      </w:r>
      <w:proofErr w:type="spellEnd"/>
      <w:r>
        <w:rPr>
          <w:rFonts w:ascii="Arial" w:hAnsi="Arial" w:cs="Arial"/>
          <w:color w:val="000000"/>
          <w:sz w:val="23"/>
          <w:szCs w:val="23"/>
          <w:shd w:val="clear" w:color="auto" w:fill="FFFFFF"/>
        </w:rPr>
        <w:t xml:space="preserve"> и подлежат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В силу </w:t>
      </w:r>
      <w:proofErr w:type="spellStart"/>
      <w:r>
        <w:rPr>
          <w:rFonts w:ascii="Arial" w:hAnsi="Arial" w:cs="Arial"/>
          <w:color w:val="000000"/>
          <w:sz w:val="23"/>
          <w:szCs w:val="23"/>
          <w:shd w:val="clear" w:color="auto" w:fill="FFFFFF"/>
        </w:rPr>
        <w:t>абз</w:t>
      </w:r>
      <w:proofErr w:type="spellEnd"/>
      <w:r>
        <w:rPr>
          <w:rFonts w:ascii="Arial" w:hAnsi="Arial" w:cs="Arial"/>
          <w:color w:val="000000"/>
          <w:sz w:val="23"/>
          <w:szCs w:val="23"/>
          <w:shd w:val="clear" w:color="auto" w:fill="FFFFFF"/>
        </w:rPr>
        <w:t>. 2 п. 1 ст. </w:t>
      </w:r>
      <w:hyperlink r:id="rId24" w:anchor="ct9GOF4bKp1B" w:tgtFrame="_blank" w:tooltip="Закон РФ от 07.02.1992 N 2300-1 &gt; (ред. от 22.12.2020) &gt; &quot;О защите прав потребителей&quot; &gt;  Глава I. Общие положения &gt; Статья 12. Ответственность изготовителя (исполнителя, продавца, владельца агрегатора) за ненадлежащую информацию о товаре (работе, услуге)" w:history="1">
        <w:r>
          <w:rPr>
            <w:rStyle w:val="a3"/>
            <w:rFonts w:ascii="Arial" w:hAnsi="Arial" w:cs="Arial"/>
            <w:color w:val="3C5F87"/>
            <w:sz w:val="23"/>
            <w:szCs w:val="23"/>
            <w:bdr w:val="none" w:sz="0" w:space="0" w:color="auto" w:frame="1"/>
          </w:rPr>
          <w:t>12</w:t>
        </w:r>
      </w:hyperlink>
      <w:r>
        <w:rPr>
          <w:rFonts w:ascii="Arial" w:hAnsi="Arial" w:cs="Arial"/>
          <w:color w:val="000000"/>
          <w:sz w:val="23"/>
          <w:szCs w:val="23"/>
          <w:shd w:val="clear" w:color="auto" w:fill="FFFFFF"/>
        </w:rPr>
        <w:t>, п. 1 ст. </w:t>
      </w:r>
      <w:hyperlink r:id="rId25" w:anchor="PVHp51g3HjUJ"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18. Права потребителя при обнаружении в товаре недостатков" w:history="1">
        <w:r>
          <w:rPr>
            <w:rStyle w:val="a3"/>
            <w:rFonts w:ascii="Arial" w:hAnsi="Arial" w:cs="Arial"/>
            <w:color w:val="3C5F87"/>
            <w:sz w:val="23"/>
            <w:szCs w:val="23"/>
            <w:bdr w:val="none" w:sz="0" w:space="0" w:color="auto" w:frame="1"/>
          </w:rPr>
          <w:t>18</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следует обязать истца возвратить некачественный товар продавцу.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26"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защиты прав потребителей" w:history="1">
        <w:r>
          <w:rPr>
            <w:rStyle w:val="a3"/>
            <w:rFonts w:ascii="Arial" w:hAnsi="Arial" w:cs="Arial"/>
            <w:color w:val="3C5F87"/>
            <w:sz w:val="23"/>
            <w:szCs w:val="23"/>
            <w:bdr w:val="none" w:sz="0" w:space="0" w:color="auto" w:frame="1"/>
          </w:rPr>
          <w:t>23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w:t>
      </w:r>
      <w:proofErr w:type="gramStart"/>
      <w:r>
        <w:rPr>
          <w:rStyle w:val="snippetequal"/>
          <w:rFonts w:ascii="Arial" w:hAnsi="Arial" w:cs="Arial"/>
          <w:b/>
          <w:bCs/>
          <w:color w:val="333333"/>
          <w:sz w:val="23"/>
          <w:szCs w:val="23"/>
          <w:bdr w:val="none" w:sz="0" w:space="0" w:color="auto" w:frame="1"/>
        </w:rPr>
        <w:t>потребителей</w:t>
      </w:r>
      <w:proofErr w:type="gramEnd"/>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за нарушение предусмотренных статьями 20, 21 и 22 настоящего Закона сроков, а также за невыполнение (задержку выполнения)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за каждый день просрочки неустойку (пеню) в размере одного процента цены товара.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случае невыполнения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сроки, предусмотренные статьями 20 - 22 настоящего Закона, </w:t>
      </w:r>
      <w:r>
        <w:rPr>
          <w:rStyle w:val="snippetequal"/>
          <w:rFonts w:ascii="Arial" w:hAnsi="Arial" w:cs="Arial"/>
          <w:b/>
          <w:bCs/>
          <w:color w:val="333333"/>
          <w:sz w:val="23"/>
          <w:szCs w:val="23"/>
          <w:bdr w:val="none" w:sz="0" w:space="0" w:color="auto" w:frame="1"/>
        </w:rPr>
        <w:t>потребитель вправе </w:t>
      </w:r>
      <w:r>
        <w:rPr>
          <w:rFonts w:ascii="Arial" w:hAnsi="Arial" w:cs="Arial"/>
          <w:color w:val="000000"/>
          <w:sz w:val="23"/>
          <w:szCs w:val="23"/>
          <w:shd w:val="clear" w:color="auto" w:fill="FFFFFF"/>
        </w:rPr>
        <w:t>по своему выбору предъявить иные требования, установленные статьей 18 настоящего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Ввиду того, что требование истца об отказе от исполнения договора купли-продажи и возврате уплаченной за товар суммы и возмещении убытков, изложенное в направленной продавцу претензии, не было добровольно удовлетворено ответчиком, суд приходит к выводу, что истец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требовать взыскания с ответчика неустойки, установленной ст. </w:t>
      </w:r>
      <w:hyperlink r:id="rId27"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защиты прав потребителей" w:history="1">
        <w:r>
          <w:rPr>
            <w:rStyle w:val="a3"/>
            <w:rFonts w:ascii="Arial" w:hAnsi="Arial" w:cs="Arial"/>
            <w:color w:val="3C5F87"/>
            <w:sz w:val="23"/>
            <w:szCs w:val="23"/>
            <w:bdr w:val="none" w:sz="0" w:space="0" w:color="auto" w:frame="1"/>
          </w:rPr>
          <w:t>23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Исходя из стоимости товара - 63990 руб., неустойка за просрочку выполнения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 возврате стоимости товара за период с момента истечения десятидневного срока после поступления в адрес ответчика и неудачной попытки вручения ему претензии истца, то есть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по ДД.ММ.ГГГГ (дата окончания заявленного истцом периода) составляет 31995 руб. (639,9 руб.*50 дней).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28"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 ГК РФ</w:t>
        </w:r>
      </w:hyperlink>
      <w:r>
        <w:rPr>
          <w:rFonts w:ascii="Arial" w:hAnsi="Arial" w:cs="Arial"/>
          <w:color w:val="000000"/>
          <w:sz w:val="23"/>
          <w:szCs w:val="23"/>
          <w:shd w:val="clear" w:color="auto" w:fill="FFFFFF"/>
        </w:rPr>
        <w:t> неустойкой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п. 1 ст. </w:t>
      </w:r>
      <w:hyperlink r:id="rId29"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если подлежащая уплате неустойка явно несоразмерна последствиям нарушения обязательства,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неустойку.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2 статьи </w:t>
      </w:r>
      <w:hyperlink r:id="rId3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установлено, что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разъяснено в п. 34 Постановления Пленума Верховного Суда РФ от 28.06.2012 № 17, применение статьи </w:t>
      </w:r>
      <w:hyperlink r:id="rId3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Снижение размера неустойки не должно вести к необоснованному освобождению должника от ответственности за просрочку исполнения обязательства и ответственности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вместе с тем и не должно нарушать принцип равенства сторон и недопустимости неосновательного обогащения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за счет другой стороны.</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Принимая во внимание ходатайство ответчика о снижении размера штрафных санкций, несоразмерность размера неустойки и последствий нарушения обязательства, исходя из конкретных обстоятельств дела, размера стоимости товара, учитывая принципы разумности и справедливости, суд считает необходимым снизить размер неустойки за просрочку исполнения требования о возврате стоимости товара до 4000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разъяснениям, содержащимся в п. 65 Постановления Пленума Верховного Суда РФ от 24.03.2016</w:t>
      </w:r>
      <w:proofErr w:type="gramEnd"/>
      <w:r>
        <w:rPr>
          <w:rFonts w:ascii="Arial" w:hAnsi="Arial" w:cs="Arial"/>
          <w:color w:val="000000"/>
          <w:sz w:val="23"/>
          <w:szCs w:val="23"/>
          <w:shd w:val="clear" w:color="auto" w:fill="FFFFFF"/>
        </w:rPr>
        <w:t xml:space="preserve"> № 7 «О применении судами некоторых положений Гражданского кодекса Российской Федерации об ответственности за нарушение обязательств», по смыслу статьи </w:t>
      </w:r>
      <w:hyperlink r:id="rId3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0. Понятие неустойки" w:history="1">
        <w:r>
          <w:rPr>
            <w:rStyle w:val="a3"/>
            <w:rFonts w:ascii="Arial" w:hAnsi="Arial" w:cs="Arial"/>
            <w:color w:val="3C5F87"/>
            <w:sz w:val="23"/>
            <w:szCs w:val="23"/>
            <w:bdr w:val="none" w:sz="0" w:space="0" w:color="auto" w:frame="1"/>
          </w:rPr>
          <w:t>330</w:t>
        </w:r>
      </w:hyperlink>
      <w:r>
        <w:rPr>
          <w:rFonts w:ascii="Arial" w:hAnsi="Arial" w:cs="Arial"/>
          <w:color w:val="000000"/>
          <w:sz w:val="23"/>
          <w:szCs w:val="23"/>
          <w:shd w:val="clear" w:color="auto" w:fill="FFFFFF"/>
        </w:rPr>
        <w:t> Гражданского кодекса Российской Федерации, истец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 Законом или договором может быть установлен более короткий срок для начисления неустойки либо ее сумма может быть ограниченна.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Присуждая неустойку, суд по требованию истца в резолютивной части решения указывает сумму неустойки, исчисленную на дату вынесения решения и подлежащую взысканию, а также то, что такое взыскание производится до момента фактического исполнения обязательства.</w:t>
      </w:r>
    </w:p>
    <w:p w:rsidR="008542D8" w:rsidRDefault="008542D8" w:rsidP="008542D8">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Расчет суммы неустойки, начисляемой после вынесения решения,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 и гражданами. В случае неясности судебный пристав-исполнитель, иные лица, исполняющие судебный акт,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обратиться в суд за разъяснением его исполнения, в том числе по вопросу о том, какая именно сумма подлежит взысканию с должника (статья </w:t>
      </w:r>
      <w:hyperlink r:id="rId33" w:tgtFrame="_blank" w:tooltip="ГПК РФ &gt;  Раздел II. Производство в суде первой инстанции &gt; Подраздел II. Исковое производство &gt; Глава 16. Решение суда &gt; Статья 202. Разъяснение решения суда" w:history="1">
        <w:r>
          <w:rPr>
            <w:rStyle w:val="a3"/>
            <w:rFonts w:ascii="Arial" w:hAnsi="Arial" w:cs="Arial"/>
            <w:color w:val="3C5F87"/>
            <w:sz w:val="23"/>
            <w:szCs w:val="23"/>
            <w:bdr w:val="none" w:sz="0" w:space="0" w:color="auto" w:frame="1"/>
          </w:rPr>
          <w:t>202</w:t>
        </w:r>
      </w:hyperlink>
      <w:r>
        <w:rPr>
          <w:rFonts w:ascii="Arial" w:hAnsi="Arial" w:cs="Arial"/>
          <w:color w:val="000000"/>
          <w:sz w:val="23"/>
          <w:szCs w:val="23"/>
          <w:shd w:val="clear" w:color="auto" w:fill="FFFFFF"/>
        </w:rPr>
        <w:t> Гражданского процессуального кодекса Российской Федерации, статья </w:t>
      </w:r>
      <w:hyperlink r:id="rId34" w:tgtFrame="_blank" w:tooltip="АПК РФ &gt;  Раздел II. Производство в арбитражном суде первой инстанции. Исковое производство &gt; Глава 20. Решение арбитражного суда &gt; Статья 179. Разъяснение решения. Исправление описок, опечаток и арифметических ошибок" w:history="1">
        <w:r>
          <w:rPr>
            <w:rStyle w:val="a3"/>
            <w:rFonts w:ascii="Arial" w:hAnsi="Arial" w:cs="Arial"/>
            <w:color w:val="3C5F87"/>
            <w:sz w:val="23"/>
            <w:szCs w:val="23"/>
            <w:bdr w:val="none" w:sz="0" w:space="0" w:color="auto" w:frame="1"/>
          </w:rPr>
          <w:t>179</w:t>
        </w:r>
      </w:hyperlink>
      <w:r>
        <w:rPr>
          <w:rFonts w:ascii="Arial" w:hAnsi="Arial" w:cs="Arial"/>
          <w:color w:val="000000"/>
          <w:sz w:val="23"/>
          <w:szCs w:val="23"/>
          <w:shd w:val="clear" w:color="auto" w:fill="FFFFFF"/>
        </w:rPr>
        <w:t> Арбитражного процессуального кодекса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этом день фактического исполнения нарушенного обязательства, в частности день уплаты задолженности кредитору, включается в период расчета неустойки.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пункте 66 Постановления Пленума Верховного Суда РФ от 24.03.2016 № 7 также разъяснено, что в случае отказа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от исполнения договора купли-продажи ввиду обнаружения недостатков в переданном по договору товаре обязательство продавца по уплате неустойки сохраняется до момента возврата продавцом уплаченной за товар суммы (статья </w:t>
      </w:r>
      <w:hyperlink r:id="rId35" w:anchor="WJNovejKAkxg" w:tgtFrame="_blank" w:tooltip="Закон РФ от 07.02.1992 N 2300-1 &gt; (ред. от 22.12.2020) &gt; &quot;О защите прав потребителей&quot; &gt;  Глава II. Защита прав потребителей при продаже товаров потребителям &gt; Статья 22. Сроки удовлетворения отдельных требований потребителя" w:history="1">
        <w:r>
          <w:rPr>
            <w:rStyle w:val="a3"/>
            <w:rFonts w:ascii="Arial" w:hAnsi="Arial" w:cs="Arial"/>
            <w:color w:val="3C5F87"/>
            <w:sz w:val="23"/>
            <w:szCs w:val="23"/>
            <w:bdr w:val="none" w:sz="0" w:space="0" w:color="auto" w:frame="1"/>
          </w:rPr>
          <w:t>22</w:t>
        </w:r>
      </w:hyperlink>
      <w:r>
        <w:rPr>
          <w:rFonts w:ascii="Arial" w:hAnsi="Arial" w:cs="Arial"/>
          <w:color w:val="000000"/>
          <w:sz w:val="23"/>
          <w:szCs w:val="23"/>
          <w:shd w:val="clear" w:color="auto" w:fill="FFFFFF"/>
        </w:rPr>
        <w:t>, пункт 1 статьи </w:t>
      </w:r>
      <w:hyperlink r:id="rId36" w:tgtFrame="_blank" w:tooltip="КОАП &gt;  Раздел III. Судьи, органы, должностные лица, уполномоченные рассматривать дела об административных правонарушениях &gt; Глава 23. Судьи, органы, должностные лица, уполномоченные рассматривать дела об административных правонарушениях &gt; Статья 23.49. Федеральный орган исполнительной власти, осуществляющий федеральный государственный надзор в области защиты прав потребителей" w:history="1">
        <w:r>
          <w:rPr>
            <w:rStyle w:val="a3"/>
            <w:rFonts w:ascii="Arial" w:hAnsi="Arial" w:cs="Arial"/>
            <w:color w:val="3C5F87"/>
            <w:sz w:val="23"/>
            <w:szCs w:val="23"/>
            <w:bdr w:val="none" w:sz="0" w:space="0" w:color="auto" w:frame="1"/>
          </w:rPr>
          <w:t>23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(абзац 3).</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Истцом заявлено требование о взыскании неустойки, в частности, за просрочку выполнения требования о возврате уплаченной за товар денежной суммы до момента фактического исполнения ответчиком обязательства.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и по дату фактического исполнения обязательства с ответчика в пользу истца подлежит взысканию неустойка за просрочку выполнения требования о возврате уплаченной за товар денежной суммы в размере 1% от стоимости товара (639,9 руб.) за каждый день просрочки.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Оснований для снижения размера неустойки с применением ст. </w:t>
      </w:r>
      <w:hyperlink r:id="rId37"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при ее взыскании по момент фактического исполнения судебного решения не имеется, поскольку обоснованность заявления должника о ее снижении подлежит оценке судом с учетом положений ст. </w:t>
      </w:r>
      <w:hyperlink r:id="rId38"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3C5F87"/>
            <w:sz w:val="23"/>
            <w:szCs w:val="23"/>
            <w:bdr w:val="none" w:sz="0" w:space="0" w:color="auto" w:frame="1"/>
          </w:rPr>
          <w:t>309 ГК РФ</w:t>
        </w:r>
      </w:hyperlink>
      <w:r>
        <w:rPr>
          <w:rFonts w:ascii="Arial" w:hAnsi="Arial" w:cs="Arial"/>
          <w:color w:val="000000"/>
          <w:sz w:val="23"/>
          <w:szCs w:val="23"/>
          <w:shd w:val="clear" w:color="auto" w:fill="FFFFFF"/>
        </w:rPr>
        <w:t>, согласно которой обязательства должны исполняться надлежащим образом в соответствии с условиями обязательства и требованиями закона, иных правовых актов.</w:t>
      </w:r>
      <w:proofErr w:type="gramEnd"/>
      <w:r>
        <w:rPr>
          <w:rFonts w:ascii="Arial" w:hAnsi="Arial" w:cs="Arial"/>
          <w:color w:val="000000"/>
          <w:sz w:val="23"/>
          <w:szCs w:val="23"/>
          <w:shd w:val="clear" w:color="auto" w:fill="FFFFFF"/>
        </w:rPr>
        <w:t xml:space="preserve"> Вместе с тем все существенные обстоятельства и критерии, позволяющие оценить соразмерность взыскания </w:t>
      </w:r>
      <w:r>
        <w:rPr>
          <w:rFonts w:ascii="Arial" w:hAnsi="Arial" w:cs="Arial"/>
          <w:color w:val="000000"/>
          <w:sz w:val="23"/>
          <w:szCs w:val="23"/>
          <w:shd w:val="clear" w:color="auto" w:fill="FFFFFF"/>
        </w:rPr>
        <w:lastRenderedPageBreak/>
        <w:t>неустойки на будущее время, объективно не могут быть известны суду до момента исполнения продавцом своих обязательств перед покупателем. При этом именно ответчик заинтересован в скорейшем исполнении решения суда и своих обязательств перед истцом, что непосредственно влияет на размер неустойки, являющейся мерой ответственности должника.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Исковые требования о взыскании процентов за пользование чужими денежными средствами на основании ст. </w:t>
      </w:r>
      <w:hyperlink r:id="rId39"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 являются необоснованными.</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пункте 42 Постановления Пленума Верховного суда РФ от 24.03.2016 № 7 «О применении судами некоторых положений Гражданского кодекса Российской Федерации об ответственности за нарушение обязательств», в случае, если законом или соглашением сторон установлена неустойка за нарушение денежного обязательства, на которую распространяется правило абзаца первого пункта 1 статьи </w:t>
      </w:r>
      <w:hyperlink r:id="rId40"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4. Убытки и неустойка" w:history="1">
        <w:r>
          <w:rPr>
            <w:rStyle w:val="a3"/>
            <w:rFonts w:ascii="Arial" w:hAnsi="Arial" w:cs="Arial"/>
            <w:color w:val="3C5F87"/>
            <w:sz w:val="23"/>
            <w:szCs w:val="23"/>
            <w:bdr w:val="none" w:sz="0" w:space="0" w:color="auto" w:frame="1"/>
          </w:rPr>
          <w:t>394 ГК РФ</w:t>
        </w:r>
      </w:hyperlink>
      <w:r>
        <w:rPr>
          <w:rFonts w:ascii="Arial" w:hAnsi="Arial" w:cs="Arial"/>
          <w:color w:val="000000"/>
          <w:sz w:val="23"/>
          <w:szCs w:val="23"/>
          <w:shd w:val="clear" w:color="auto" w:fill="FFFFFF"/>
        </w:rPr>
        <w:t>, то положения пункта 1 статьи </w:t>
      </w:r>
      <w:hyperlink r:id="rId41"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w:t>
        </w:r>
        <w:proofErr w:type="gramEnd"/>
        <w:r>
          <w:rPr>
            <w:rStyle w:val="a3"/>
            <w:rFonts w:ascii="Arial" w:hAnsi="Arial" w:cs="Arial"/>
            <w:color w:val="3C5F87"/>
            <w:sz w:val="23"/>
            <w:szCs w:val="23"/>
            <w:bdr w:val="none" w:sz="0" w:space="0" w:color="auto" w:frame="1"/>
          </w:rPr>
          <w:t xml:space="preserve"> РФ</w:t>
        </w:r>
      </w:hyperlink>
      <w:r>
        <w:rPr>
          <w:rFonts w:ascii="Arial" w:hAnsi="Arial" w:cs="Arial"/>
          <w:color w:val="000000"/>
          <w:sz w:val="23"/>
          <w:szCs w:val="23"/>
          <w:shd w:val="clear" w:color="auto" w:fill="FFFFFF"/>
        </w:rPr>
        <w:t> не применяются. В этом случае взысканию подлежит неустойка, установленная законом или соглашением сторон, а не проценты, предусмотренные статьей </w:t>
      </w:r>
      <w:hyperlink r:id="rId42"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 (п. 4 ст. </w:t>
      </w:r>
      <w:hyperlink r:id="rId43"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 спорным правоотношениям подлежит применению пункт 4 статьи </w:t>
      </w:r>
      <w:hyperlink r:id="rId44"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 xml:space="preserve">, согласно которому в случае, когда соглашением сторон предусмотрена неустойка за неисполнение или ненадлежащее исполнение денежного </w:t>
      </w:r>
      <w:proofErr w:type="gramStart"/>
      <w:r>
        <w:rPr>
          <w:rFonts w:ascii="Arial" w:hAnsi="Arial" w:cs="Arial"/>
          <w:color w:val="000000"/>
          <w:sz w:val="23"/>
          <w:szCs w:val="23"/>
          <w:shd w:val="clear" w:color="auto" w:fill="FFFFFF"/>
        </w:rPr>
        <w:t>обязательства, предусмотренные настоящей статьей проценты не подлежат</w:t>
      </w:r>
      <w:proofErr w:type="gramEnd"/>
      <w:r>
        <w:rPr>
          <w:rFonts w:ascii="Arial" w:hAnsi="Arial" w:cs="Arial"/>
          <w:color w:val="000000"/>
          <w:sz w:val="23"/>
          <w:szCs w:val="23"/>
          <w:shd w:val="clear" w:color="auto" w:fill="FFFFFF"/>
        </w:rPr>
        <w:t xml:space="preserve"> взысканию, если иное не предусмотрено законом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Данным пунктом статья </w:t>
      </w:r>
      <w:hyperlink r:id="rId45"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 была дополнена Федеральным законом от 08.03.2015 № 42-ФЗ, вступившим в силу с 01.06.2015.</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согласно п. 2 ст. 2 указанного Федерального закона положения ГК РФ (в редакции настоящего Федерального закона) применяются к правоотношениям, возникшим после дня вступления его в силу.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 купли-продажи товара заключен между сторонами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Таким образом, основания для одновременного взыскания предусмотренной Законом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неустойки и процентов за пользование чужими денежными средствами в соответствии со ст. </w:t>
      </w:r>
      <w:hyperlink r:id="rId46"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395. Ответственность за неисполнение денежного обязательства" w:history="1">
        <w:r>
          <w:rPr>
            <w:rStyle w:val="a3"/>
            <w:rFonts w:ascii="Arial" w:hAnsi="Arial" w:cs="Arial"/>
            <w:color w:val="3C5F87"/>
            <w:sz w:val="23"/>
            <w:szCs w:val="23"/>
            <w:bdr w:val="none" w:sz="0" w:space="0" w:color="auto" w:frame="1"/>
          </w:rPr>
          <w:t>395 ГК РФ</w:t>
        </w:r>
      </w:hyperlink>
      <w:r>
        <w:rPr>
          <w:rFonts w:ascii="Arial" w:hAnsi="Arial" w:cs="Arial"/>
          <w:color w:val="000000"/>
          <w:sz w:val="23"/>
          <w:szCs w:val="23"/>
          <w:shd w:val="clear" w:color="auto" w:fill="FFFFFF"/>
        </w:rPr>
        <w:t> по данному делу отсутствуют.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Требования истца о взыскании с ответчика понесенных почтовых расходов в сумме 58,3 руб. подлежат удовлетворению в полном размере, поскольку связаны с необходимостью восстановления нарушенного </w:t>
      </w:r>
      <w:r>
        <w:rPr>
          <w:rStyle w:val="snippetequal"/>
          <w:rFonts w:ascii="Arial" w:hAnsi="Arial" w:cs="Arial"/>
          <w:b/>
          <w:bCs/>
          <w:color w:val="333333"/>
          <w:sz w:val="23"/>
          <w:szCs w:val="23"/>
          <w:bdr w:val="none" w:sz="0" w:space="0" w:color="auto" w:frame="1"/>
        </w:rPr>
        <w:t>права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47"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Pr>
            <w:rStyle w:val="a3"/>
            <w:rFonts w:ascii="Arial" w:hAnsi="Arial" w:cs="Arial"/>
            <w:color w:val="3C5F87"/>
            <w:sz w:val="23"/>
            <w:szCs w:val="23"/>
            <w:bdr w:val="none" w:sz="0" w:space="0" w:color="auto" w:frame="1"/>
          </w:rPr>
          <w:t>151 ГК РФ</w:t>
        </w:r>
      </w:hyperlink>
      <w:r>
        <w:rPr>
          <w:rFonts w:ascii="Arial" w:hAnsi="Arial" w:cs="Arial"/>
          <w:color w:val="000000"/>
          <w:sz w:val="23"/>
          <w:szCs w:val="23"/>
          <w:shd w:val="clear" w:color="auto" w:fill="FFFFFF"/>
        </w:rPr>
        <w:t> если гражданину причинен моральный вред (физические или нравственные страдания) действиями, нарушающими его личные неимущественные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 xml:space="preserve">, либо посягающими на принадлежащие гражданину другие нематериальные блага, а также в других </w:t>
      </w:r>
      <w:proofErr w:type="gramStart"/>
      <w:r>
        <w:rPr>
          <w:rFonts w:ascii="Arial" w:hAnsi="Arial" w:cs="Arial"/>
          <w:color w:val="000000"/>
          <w:sz w:val="23"/>
          <w:szCs w:val="23"/>
          <w:shd w:val="clear" w:color="auto" w:fill="FFFFFF"/>
        </w:rPr>
        <w:t>случаях</w:t>
      </w:r>
      <w:proofErr w:type="gramEnd"/>
      <w:r>
        <w:rPr>
          <w:rFonts w:ascii="Arial" w:hAnsi="Arial" w:cs="Arial"/>
          <w:color w:val="000000"/>
          <w:sz w:val="23"/>
          <w:szCs w:val="23"/>
          <w:shd w:val="clear" w:color="auto" w:fill="FFFFFF"/>
        </w:rPr>
        <w:t>, предусмотренных законом, суд может возложить на нарушителя обязанность денежной компенсации указанного вреда.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48"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Pr>
            <w:rStyle w:val="a3"/>
            <w:rFonts w:ascii="Arial" w:hAnsi="Arial" w:cs="Arial"/>
            <w:color w:val="3C5F87"/>
            <w:sz w:val="23"/>
            <w:szCs w:val="23"/>
            <w:bdr w:val="none" w:sz="0" w:space="0" w:color="auto" w:frame="1"/>
          </w:rPr>
          <w:t>1101 ГК РФ</w:t>
        </w:r>
      </w:hyperlink>
      <w:r>
        <w:rPr>
          <w:rFonts w:ascii="Arial" w:hAnsi="Arial" w:cs="Arial"/>
          <w:color w:val="000000"/>
          <w:sz w:val="23"/>
          <w:szCs w:val="23"/>
          <w:shd w:val="clear" w:color="auto" w:fill="FFFFFF"/>
        </w:rPr>
        <w:t xml:space="preserve">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Pr>
          <w:rFonts w:ascii="Arial" w:hAnsi="Arial" w:cs="Arial"/>
          <w:color w:val="000000"/>
          <w:sz w:val="23"/>
          <w:szCs w:val="23"/>
          <w:shd w:val="clear" w:color="auto" w:fill="FFFFFF"/>
        </w:rPr>
        <w:t>причинителя</w:t>
      </w:r>
      <w:proofErr w:type="spellEnd"/>
      <w:r>
        <w:rPr>
          <w:rFonts w:ascii="Arial" w:hAnsi="Arial" w:cs="Arial"/>
          <w:color w:val="000000"/>
          <w:sz w:val="23"/>
          <w:szCs w:val="23"/>
          <w:shd w:val="clear" w:color="auto" w:fill="FFFFFF"/>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49" w:anchor="rF26Jp5Yz7Ja" w:tgtFrame="_blank" w:tooltip="Закон РФ от 07.02.1992 N 2300-1 &gt; (ред. от 22.12.2020) &gt; &quot;О защите прав потребителей&quot; &gt;  Глава I. Общие положения &gt; Статья 15. Компенсация морального вреда" w:history="1">
        <w:r>
          <w:rPr>
            <w:rStyle w:val="a3"/>
            <w:rFonts w:ascii="Arial" w:hAnsi="Arial" w:cs="Arial"/>
            <w:color w:val="3C5F87"/>
            <w:sz w:val="23"/>
            <w:szCs w:val="23"/>
            <w:bdr w:val="none" w:sz="0" w:space="0" w:color="auto" w:frame="1"/>
          </w:rPr>
          <w:t>15</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r>
        <w:rPr>
          <w:rFonts w:ascii="Arial" w:hAnsi="Arial" w:cs="Arial"/>
          <w:color w:val="000000"/>
          <w:sz w:val="23"/>
          <w:szCs w:val="23"/>
          <w:shd w:val="clear" w:color="auto" w:fill="FFFFFF"/>
        </w:rPr>
        <w:lastRenderedPageBreak/>
        <w:t>Компенсация морального 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Следовательно, причинение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(в виде нравственных страданий) при нарушении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вытекающих из требований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презюмируется</w:t>
      </w:r>
      <w:proofErr w:type="spellEnd"/>
      <w:r>
        <w:rPr>
          <w:rFonts w:ascii="Arial" w:hAnsi="Arial" w:cs="Arial"/>
          <w:color w:val="000000"/>
          <w:sz w:val="23"/>
          <w:szCs w:val="23"/>
          <w:shd w:val="clear" w:color="auto" w:fill="FFFFFF"/>
        </w:rPr>
        <w:t>, то есть факт отсутствия нравственных страданий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вызванных нарушением его указанных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 обязан доказать изготовитель (исполнитель, продавец, уполномоченная организация или уполномоченный индивидуальный предприниматель, импортер), однако таких доказательств ответчиком суду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Из разъяснений, содержащихся в п. 45 Постановления Пленума Верховного Суда РФ от 28.06.2012 № 17, следует, что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w:t>
      </w:r>
      <w:proofErr w:type="gramStart"/>
      <w:r>
        <w:rPr>
          <w:rFonts w:ascii="Arial" w:hAnsi="Arial" w:cs="Arial"/>
          <w:color w:val="000000"/>
          <w:sz w:val="23"/>
          <w:szCs w:val="23"/>
          <w:shd w:val="clear" w:color="auto" w:fill="FFFFFF"/>
        </w:rPr>
        <w:t>поставлен</w:t>
      </w:r>
      <w:proofErr w:type="gramEnd"/>
      <w:r>
        <w:rPr>
          <w:rFonts w:ascii="Arial" w:hAnsi="Arial" w:cs="Arial"/>
          <w:color w:val="000000"/>
          <w:sz w:val="23"/>
          <w:szCs w:val="23"/>
          <w:shd w:val="clear" w:color="auto" w:fill="FFFFFF"/>
        </w:rPr>
        <w:t xml:space="preserve"> в зависимость от стоимости товара (работы, услуги) или суммы подлежащей взысканию неустойки. Размер присуждаемой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компенсации морального вреда в каждом конкретном случае должен определяться судом с учетом характера причиненных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нравственных и физических страданий исходя из принципа разумности и справедливости.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Судом установлено, что в результате длительного невыполнения ответчиком обязательств по возврату стоимости некачественного товара истцу причинены нравственные страдания. Доказательств </w:t>
      </w:r>
      <w:proofErr w:type="gramStart"/>
      <w:r>
        <w:rPr>
          <w:rFonts w:ascii="Arial" w:hAnsi="Arial" w:cs="Arial"/>
          <w:color w:val="000000"/>
          <w:sz w:val="23"/>
          <w:szCs w:val="23"/>
          <w:shd w:val="clear" w:color="auto" w:fill="FFFFFF"/>
        </w:rPr>
        <w:t>обратного</w:t>
      </w:r>
      <w:proofErr w:type="gramEnd"/>
      <w:r>
        <w:rPr>
          <w:rFonts w:ascii="Arial" w:hAnsi="Arial" w:cs="Arial"/>
          <w:color w:val="000000"/>
          <w:sz w:val="23"/>
          <w:szCs w:val="23"/>
          <w:shd w:val="clear" w:color="auto" w:fill="FFFFFF"/>
        </w:rPr>
        <w:t xml:space="preserve"> ответчиком не представлено.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фактические обстоятельства дела, характер причиненных истцу нравственных страданий, длительность нарушения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со стороны ответчика, а также требования разумности и справедливости, суд полагает возможным удовлетворить исковые требования о взыскании компенсации морального вреда в сумме 2000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ст. </w:t>
      </w:r>
      <w:hyperlink r:id="rId50" w:anchor="VkbDcoQcFPmp" w:tgtFrame="_blank" w:tooltip="Закон РФ от 07.02.1992 N 2300-1 &gt; (ред. от 22.12.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3C5F87"/>
            <w:sz w:val="23"/>
            <w:szCs w:val="23"/>
            <w:bdr w:val="none" w:sz="0" w:space="0" w:color="auto" w:frame="1"/>
          </w:rPr>
          <w:t>13</w:t>
        </w:r>
      </w:hyperlink>
      <w:r>
        <w:rPr>
          <w:rFonts w:ascii="Arial" w:hAnsi="Arial" w:cs="Arial"/>
          <w:color w:val="000000"/>
          <w:sz w:val="23"/>
          <w:szCs w:val="23"/>
          <w:shd w:val="clear" w:color="auto" w:fill="FFFFFF"/>
        </w:rPr>
        <w:t> Закона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50 % от суммы, присужденной судом в пользу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При определении размера указанного штрафа должны быть учтены взысканные судом в пользу истца суммы неустойки и компенсации морального вреда.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Таким образом, размер штрафа составляет 34995 руб. (63990 руб. - стоимость товара + 4000 руб. – неустойка + 2000 руб. - компенсация морального вреда) х 50%).</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правовой позицией, изложенной в п. 9 «Обзора практики рассмотрения судами дел по спорам о </w:t>
      </w:r>
      <w:r>
        <w:rPr>
          <w:rStyle w:val="snippetequal"/>
          <w:rFonts w:ascii="Arial" w:hAnsi="Arial" w:cs="Arial"/>
          <w:b/>
          <w:bCs/>
          <w:color w:val="333333"/>
          <w:sz w:val="23"/>
          <w:szCs w:val="23"/>
          <w:bdr w:val="none" w:sz="0" w:space="0" w:color="auto" w:frame="1"/>
        </w:rPr>
        <w:t>защите прав потребителей</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связанным с реализацией товаров и услуг», утвержденного Президиумом Верховного Суда РФ 17.10.2018, помимо самого заявления о явной несоразмерности штрафа последствиям нарушения обязательства, ответчик в силу положений ч. 1 ст. </w:t>
      </w:r>
      <w:hyperlink r:id="rId51"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3C5F87"/>
            <w:sz w:val="23"/>
            <w:szCs w:val="23"/>
            <w:bdr w:val="none" w:sz="0" w:space="0" w:color="auto" w:frame="1"/>
          </w:rPr>
          <w:t>56 ГПК РФ</w:t>
        </w:r>
      </w:hyperlink>
      <w:r>
        <w:rPr>
          <w:rFonts w:ascii="Arial" w:hAnsi="Arial" w:cs="Arial"/>
          <w:color w:val="000000"/>
          <w:sz w:val="23"/>
          <w:szCs w:val="23"/>
          <w:shd w:val="clear" w:color="auto" w:fill="FFFFFF"/>
        </w:rPr>
        <w:t> обязан представить суду доказательства, подтверждающие такую несоразмерность, а суд - обсудить данный вопрос в судебном заседании и указать мотивы, по которым он пришел к выводу об удовлетворении указанного заявления.</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Поскольку ответчиком в ходе рассмотрения дела заявлено о применении положений ст. </w:t>
      </w:r>
      <w:hyperlink r:id="rId52"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 в том числе относительно штрафа, суд, принимая во внимание, что указанный штраф имеет гражданско-правовую природу и по своей сути является предусмотренной законом мерой ответственности за ненадлежащее исполнение обязательств, то есть является формой предусмотренной законом неустойки, полагает, что в данном случае размер штрафа необходимо снизить.</w:t>
      </w:r>
      <w:proofErr w:type="gramEnd"/>
      <w:r>
        <w:rPr>
          <w:rFonts w:ascii="Arial" w:hAnsi="Arial" w:cs="Arial"/>
          <w:color w:val="000000"/>
          <w:sz w:val="23"/>
          <w:szCs w:val="23"/>
          <w:shd w:val="clear" w:color="auto" w:fill="FFFFFF"/>
        </w:rPr>
        <w:t xml:space="preserve"> Руководствуясь требованиями разумности и справедливости, суд </w:t>
      </w:r>
      <w:r>
        <w:rPr>
          <w:rFonts w:ascii="Arial" w:hAnsi="Arial" w:cs="Arial"/>
          <w:color w:val="000000"/>
          <w:sz w:val="23"/>
          <w:szCs w:val="23"/>
          <w:shd w:val="clear" w:color="auto" w:fill="FFFFFF"/>
        </w:rPr>
        <w:lastRenderedPageBreak/>
        <w:t>уменьшает размер штрафа до 4000 руб.</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Доводы ответчика об отсутствии правовых оснований для взыскания неустойки и штрафа, поскольку истец не предоставил товар для проверки его качества продавцу, судом отклоняются, как не соответствующие материалам дела и основанные на неправильном толковании норм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Необходимым и достаточным условием для взыскания с ответчика штрафа и неустойки является установление судом факта продажи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некачественного товара, и отказ ответчика, при обращении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добровольно удовлетворить его законные требования. В данном случае оба указанных юридически значимых обстоятельства судом установлены. Обстоятельства, на которые ссылается ответчик, не могут являться основанием для полного отказа в удовлетворении этих требований. В то же время они учтены судом при снижении размера неустойки и штрафа на основании ст. </w:t>
      </w:r>
      <w:hyperlink r:id="rId53"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3C5F87"/>
            <w:sz w:val="23"/>
            <w:szCs w:val="23"/>
            <w:bdr w:val="none" w:sz="0" w:space="0" w:color="auto" w:frame="1"/>
          </w:rPr>
          <w:t>333 ГК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 1 ст. </w:t>
      </w:r>
      <w:hyperlink r:id="rId54" w:tgtFrame="_blank" w:tooltip="ГПК РФ &gt;  Раздел I. Общие положения &gt; Глава 7. Судебные расходы &gt; Статья 88. Судебные расходы" w:history="1">
        <w:r>
          <w:rPr>
            <w:rStyle w:val="a3"/>
            <w:rFonts w:ascii="Arial" w:hAnsi="Arial" w:cs="Arial"/>
            <w:color w:val="3C5F87"/>
            <w:sz w:val="23"/>
            <w:szCs w:val="23"/>
            <w:bdr w:val="none" w:sz="0" w:space="0" w:color="auto" w:frame="1"/>
          </w:rPr>
          <w:t>88 ГПК РФ</w:t>
        </w:r>
      </w:hyperlink>
      <w:r>
        <w:rPr>
          <w:rFonts w:ascii="Arial" w:hAnsi="Arial" w:cs="Arial"/>
          <w:color w:val="000000"/>
          <w:sz w:val="23"/>
          <w:szCs w:val="23"/>
          <w:shd w:val="clear" w:color="auto" w:fill="FFFFFF"/>
        </w:rPr>
        <w:t>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55" w:tgtFrame="_blank" w:tooltip="ГПК РФ &gt;  Раздел I. Общие положения &gt; Глава 7. Судебные расходы &gt; Статья 94. Издержки, связанные с рассмотрением дела" w:history="1">
        <w:r>
          <w:rPr>
            <w:rStyle w:val="a3"/>
            <w:rFonts w:ascii="Arial" w:hAnsi="Arial" w:cs="Arial"/>
            <w:color w:val="3C5F87"/>
            <w:sz w:val="23"/>
            <w:szCs w:val="23"/>
            <w:bdr w:val="none" w:sz="0" w:space="0" w:color="auto" w:frame="1"/>
          </w:rPr>
          <w:t>94 ГПК РФ</w:t>
        </w:r>
      </w:hyperlink>
      <w:r>
        <w:rPr>
          <w:rFonts w:ascii="Arial" w:hAnsi="Arial" w:cs="Arial"/>
          <w:color w:val="000000"/>
          <w:sz w:val="23"/>
          <w:szCs w:val="23"/>
          <w:shd w:val="clear" w:color="auto" w:fill="FFFFFF"/>
        </w:rPr>
        <w:t> установлено, что к издержкам, связанным с рассмотрением дела, относятся, в частности, расходы на оплату услуг представителей; другие признанные судом необходимыми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Как следует из ч. 1 ст. </w:t>
      </w:r>
      <w:hyperlink r:id="rId5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3C5F87"/>
            <w:sz w:val="23"/>
            <w:szCs w:val="23"/>
            <w:bdr w:val="none" w:sz="0" w:space="0" w:color="auto" w:frame="1"/>
          </w:rPr>
          <w:t>98 ГПК РФ</w:t>
        </w:r>
      </w:hyperlink>
      <w:r>
        <w:rPr>
          <w:rFonts w:ascii="Arial" w:hAnsi="Arial" w:cs="Arial"/>
          <w:color w:val="000000"/>
          <w:sz w:val="23"/>
          <w:szCs w:val="23"/>
          <w:shd w:val="clear" w:color="auto" w:fill="FFFFFF"/>
        </w:rPr>
        <w:t>, стороне, в пользу которой состоялось решение суда, суд присуждает возместить с другой стороны все понесенные по делу судебные расходы.</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ч. 1 ст. </w:t>
      </w:r>
      <w:hyperlink r:id="rId57" w:tgtFrame="_blank" w:tooltip="ГПК РФ &gt;  Раздел I. Общие положения &gt; Глава 7. Судебные расходы &gt; Статья 100. Возмещение расходов на оплату услуг представителя" w:history="1">
        <w:r>
          <w:rPr>
            <w:rStyle w:val="a3"/>
            <w:rFonts w:ascii="Arial" w:hAnsi="Arial" w:cs="Arial"/>
            <w:color w:val="3C5F87"/>
            <w:sz w:val="23"/>
            <w:szCs w:val="23"/>
            <w:bdr w:val="none" w:sz="0" w:space="0" w:color="auto" w:frame="1"/>
          </w:rPr>
          <w:t>100 ГПК РФ</w:t>
        </w:r>
      </w:hyperlink>
      <w:r>
        <w:rPr>
          <w:rFonts w:ascii="Arial" w:hAnsi="Arial" w:cs="Arial"/>
          <w:color w:val="000000"/>
          <w:sz w:val="23"/>
          <w:szCs w:val="23"/>
          <w:shd w:val="clear" w:color="auto" w:fill="FFFFFF"/>
        </w:rPr>
        <w:t>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разъяснениям, содержащимся в п. 11 Постановления Пленума Верховного Суда РФ от 21.01.2016 № 1 «О некоторых вопросах применения законодательства о возмещении издержек, связанных с рассмотрением дела», разрешая вопрос о размере сумм, взыскиваемых в возмещение судебных издержек, суд не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уменьшать его произвольно, если другая сторона не заявляет возражения и не представляет доказательства чрезмерности взыскиваемых с нее расходов.</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Вместе с тем в целях реализации задачи судопроизводства по справедливому публичному судебному разбирательству, обеспечения необходимого баланса процессуальных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 обязанностей сторон суд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уменьшить размер судебных издержек, в том числе расходов на оплату услуг представителя, если заявленная к взысканию сумма издержек, исходя из имеющихся в деле доказательств, носит явно неразумный (чрезмерный) характер.</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п. 13 данного Постановления Пленума Верховного Суда РФ также разъяснено, что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Истцом понесены расходы по оплате услуг представителя в общей сумме 15000 руб., в том числе в сумме 3000 руб. – за составление претензии, в сумме 2000 руб. – за составление искового заявления и в сумме 10000 руб. - за участие в судебном разбирательстве, что подтверждено указанными выше договорами оказания услуг, актами приемки выполненных работ, квитанциями.</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Материалами дела подтверждено, что помощь представителя истцу состояла, в частности, в составлении претензии, искового заявления и участии в ходе судебного разбирательства в проведении судебной экспертизы (что подтверждается актом технического осмотра – &lt;данные изъяты&gt;), подготовке и направлению в суд письменных ходатайств, пояснений по вопросу о </w:t>
      </w:r>
      <w:r>
        <w:rPr>
          <w:rFonts w:ascii="Arial" w:hAnsi="Arial" w:cs="Arial"/>
          <w:color w:val="000000"/>
          <w:sz w:val="23"/>
          <w:szCs w:val="23"/>
          <w:shd w:val="clear" w:color="auto" w:fill="FFFFFF"/>
        </w:rPr>
        <w:lastRenderedPageBreak/>
        <w:t>назначении судебной экспертизы и относительно возражений ответчика на иск.</w:t>
      </w:r>
      <w:proofErr w:type="gramEnd"/>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 учетом требований разумности, сложности дела, объема и характера оказанной представителем помощи, размера удовлетворенных исковых требований, суд считает необходимым взыскать с ответчика в пользу истца расходы на оплату услуг представителя в общей сумме 6000 рублей, в том числе 1000 руб. – за составление претензии, 2000 руб. – за составление искового заявления и 3000 руб. - за оказание помощи на стадии судебного разбирательства, отказав</w:t>
      </w:r>
      <w:proofErr w:type="gramEnd"/>
      <w:r>
        <w:rPr>
          <w:rFonts w:ascii="Arial" w:hAnsi="Arial" w:cs="Arial"/>
          <w:color w:val="000000"/>
          <w:sz w:val="23"/>
          <w:szCs w:val="23"/>
          <w:shd w:val="clear" w:color="auto" w:fill="FFFFFF"/>
        </w:rPr>
        <w:t xml:space="preserve"> в удовлетворении остальной части данных требований.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с ч. 1 ст. </w:t>
      </w:r>
      <w:hyperlink r:id="rId5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3C5F87"/>
            <w:sz w:val="23"/>
            <w:szCs w:val="23"/>
            <w:bdr w:val="none" w:sz="0" w:space="0" w:color="auto" w:frame="1"/>
          </w:rPr>
          <w:t>103 ГПК РФ</w:t>
        </w:r>
      </w:hyperlink>
      <w:r>
        <w:rPr>
          <w:rFonts w:ascii="Arial" w:hAnsi="Arial" w:cs="Arial"/>
          <w:color w:val="000000"/>
          <w:sz w:val="23"/>
          <w:szCs w:val="23"/>
          <w:shd w:val="clear" w:color="auto" w:fill="FFFFFF"/>
        </w:rPr>
        <w:t>, ч. 1 ст. </w:t>
      </w:r>
      <w:hyperlink r:id="rId59" w:tgtFrame="_blank" w:tooltip="НК РФ &gt;  Раздел VIII. Федеральные налоги &gt; Глава 25.3. Государственная пошлина &gt; Статья 333.19. Размеры государственной пошлины по делам, рассматриваемым Верховным Судом Российской Федерации, судами общей юрисдикции, мировыми судьями" w:history="1">
        <w:r>
          <w:rPr>
            <w:rStyle w:val="a3"/>
            <w:rFonts w:ascii="Arial" w:hAnsi="Arial" w:cs="Arial"/>
            <w:color w:val="3C5F87"/>
            <w:sz w:val="23"/>
            <w:szCs w:val="23"/>
            <w:bdr w:val="none" w:sz="0" w:space="0" w:color="auto" w:frame="1"/>
          </w:rPr>
          <w:t>333.19</w:t>
        </w:r>
      </w:hyperlink>
      <w:r>
        <w:rPr>
          <w:rFonts w:ascii="Arial" w:hAnsi="Arial" w:cs="Arial"/>
          <w:color w:val="000000"/>
          <w:sz w:val="23"/>
          <w:szCs w:val="23"/>
          <w:shd w:val="clear" w:color="auto" w:fill="FFFFFF"/>
        </w:rPr>
        <w:t xml:space="preserve"> Налогового кодекса РФ необходимо взыскать с ответчика в доход бюджета муниципального района </w:t>
      </w:r>
      <w:proofErr w:type="spellStart"/>
      <w:r>
        <w:rPr>
          <w:rFonts w:ascii="Arial" w:hAnsi="Arial" w:cs="Arial"/>
          <w:color w:val="000000"/>
          <w:sz w:val="23"/>
          <w:szCs w:val="23"/>
          <w:shd w:val="clear" w:color="auto" w:fill="FFFFFF"/>
        </w:rPr>
        <w:t>Шигонский</w:t>
      </w:r>
      <w:proofErr w:type="spellEnd"/>
      <w:r>
        <w:rPr>
          <w:rFonts w:ascii="Arial" w:hAnsi="Arial" w:cs="Arial"/>
          <w:color w:val="000000"/>
          <w:sz w:val="23"/>
          <w:szCs w:val="23"/>
          <w:shd w:val="clear" w:color="auto" w:fill="FFFFFF"/>
        </w:rPr>
        <w:t xml:space="preserve"> государственную пошлину в размере 2660 руб. (из которых 2360 руб. за удовлетворение требований имущественного характера в сумме 71990 руб., и 300 руб. за удовлетворение требований неимущественного характера - о компенсации морального вреда), поскольку решение принято</w:t>
      </w:r>
      <w:proofErr w:type="gramEnd"/>
      <w:r>
        <w:rPr>
          <w:rFonts w:ascii="Arial" w:hAnsi="Arial" w:cs="Arial"/>
          <w:color w:val="000000"/>
          <w:sz w:val="23"/>
          <w:szCs w:val="23"/>
          <w:shd w:val="clear" w:color="auto" w:fill="FFFFFF"/>
        </w:rPr>
        <w:t xml:space="preserve"> не в его пользу, а истец от уплаты государственной пошлины при подаче иска освобожден.</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Ходатайство истца о понуждении ответчика перевести взысканные решением суда денежные средства по реквизитам, указанным в претензии, не подлежит удовлетворению, поскольку данный вопрос разрешается в порядке исполнения судебного акта.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Руководствуясь ст. ст. </w:t>
      </w:r>
      <w:hyperlink r:id="rId60"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3C5F87"/>
            <w:sz w:val="23"/>
            <w:szCs w:val="23"/>
            <w:bdr w:val="none" w:sz="0" w:space="0" w:color="auto" w:frame="1"/>
          </w:rPr>
          <w:t>194</w:t>
        </w:r>
      </w:hyperlink>
      <w:r>
        <w:rPr>
          <w:rFonts w:ascii="Arial" w:hAnsi="Arial" w:cs="Arial"/>
          <w:color w:val="000000"/>
          <w:sz w:val="23"/>
          <w:szCs w:val="23"/>
          <w:shd w:val="clear" w:color="auto" w:fill="FFFFFF"/>
        </w:rPr>
        <w:t>-</w:t>
      </w:r>
      <w:hyperlink r:id="rId61"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3C5F87"/>
            <w:sz w:val="23"/>
            <w:szCs w:val="23"/>
            <w:bdr w:val="none" w:sz="0" w:space="0" w:color="auto" w:frame="1"/>
          </w:rPr>
          <w:t>198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
    <w:p w:rsidR="008542D8" w:rsidRDefault="008542D8" w:rsidP="008542D8">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РЕШИЛ:</w:t>
      </w:r>
    </w:p>
    <w:p w:rsidR="00873110" w:rsidRPr="007C4FB7" w:rsidRDefault="008542D8" w:rsidP="008542D8">
      <w:r>
        <w:rPr>
          <w:rFonts w:ascii="Arial" w:hAnsi="Arial" w:cs="Arial"/>
          <w:color w:val="000000"/>
          <w:sz w:val="23"/>
          <w:szCs w:val="23"/>
          <w:shd w:val="clear" w:color="auto" w:fill="FFFFFF"/>
        </w:rPr>
        <w:t xml:space="preserve">Исковое заявление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удовлетворить частично.</w:t>
      </w:r>
      <w:r>
        <w:rPr>
          <w:rFonts w:ascii="Arial" w:hAnsi="Arial" w:cs="Arial"/>
          <w:color w:val="000000"/>
          <w:sz w:val="23"/>
          <w:szCs w:val="23"/>
        </w:rPr>
        <w:br/>
      </w:r>
      <w:r>
        <w:rPr>
          <w:rFonts w:ascii="Arial" w:hAnsi="Arial" w:cs="Arial"/>
          <w:color w:val="000000"/>
          <w:sz w:val="23"/>
          <w:szCs w:val="23"/>
          <w:shd w:val="clear" w:color="auto" w:fill="FFFFFF"/>
        </w:rPr>
        <w:t xml:space="preserve">Принять отказ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от исполнения заключенного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договора купли-продажи сотового телефона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iPhonе</w:t>
      </w:r>
      <w:proofErr w:type="spellEnd"/>
      <w:r>
        <w:rPr>
          <w:rFonts w:ascii="Arial" w:hAnsi="Arial" w:cs="Arial"/>
          <w:color w:val="000000"/>
          <w:sz w:val="23"/>
          <w:szCs w:val="23"/>
          <w:shd w:val="clear" w:color="auto" w:fill="FFFFFF"/>
        </w:rPr>
        <w:t xml:space="preserve"> XR 64Gb </w:t>
      </w:r>
      <w:proofErr w:type="spellStart"/>
      <w:r>
        <w:rPr>
          <w:rFonts w:ascii="Arial" w:hAnsi="Arial" w:cs="Arial"/>
          <w:color w:val="000000"/>
          <w:sz w:val="23"/>
          <w:szCs w:val="23"/>
          <w:shd w:val="clear" w:color="auto" w:fill="FFFFFF"/>
        </w:rPr>
        <w:t>imei</w:t>
      </w:r>
      <w:proofErr w:type="spellEnd"/>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стоимость некачественного товара - указанного сотового телефона в сумме 63990 руб., неустойку за просрочку исполнении требования о возврате стоимости товара за период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xml:space="preserve">ГГГ по ДД.ММ.ГГГГ в сумме 4000 руб., денежную компенсацию морального вреда в сумме 2000 руб., расходы по оказанию услуг представителя в общей сумме 6000 руб. (из </w:t>
      </w:r>
      <w:proofErr w:type="gramStart"/>
      <w:r>
        <w:rPr>
          <w:rFonts w:ascii="Arial" w:hAnsi="Arial" w:cs="Arial"/>
          <w:color w:val="000000"/>
          <w:sz w:val="23"/>
          <w:szCs w:val="23"/>
          <w:shd w:val="clear" w:color="auto" w:fill="FFFFFF"/>
        </w:rPr>
        <w:t>которых 1000 руб. - за составление претензии, 2000 руб. - за составление искового заявления и 3000 руб. - за оказание помощи на стадии судебного разбирательства), почтовые расходы по отправке претензий в сумме 58,3 руб., а также штраф за несоблюдение в добровольном порядке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сумме 4000 руб., всего взыскать 80048,3 руб. (Восемьдесят тысяч сорок восемь рублей тридцать копеек).</w:t>
      </w:r>
      <w:proofErr w:type="gramEnd"/>
      <w:r>
        <w:rPr>
          <w:rFonts w:ascii="Arial" w:hAnsi="Arial" w:cs="Arial"/>
          <w:color w:val="000000"/>
          <w:sz w:val="23"/>
          <w:szCs w:val="23"/>
        </w:rPr>
        <w:br/>
      </w:r>
      <w:r>
        <w:rPr>
          <w:rFonts w:ascii="Arial" w:hAnsi="Arial" w:cs="Arial"/>
          <w:color w:val="000000"/>
          <w:sz w:val="23"/>
          <w:szCs w:val="23"/>
          <w:shd w:val="clear" w:color="auto" w:fill="FFFFFF"/>
        </w:rPr>
        <w:t>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неустойку в размере 1% от стоимости товара, то есть 639,9 руб. (Шестьсот тридцать девять рублей девяносто копеек), за каждый день просрочки исполнения требования о возмещении стоимости товара, начиная с ДД.ММ</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ГГГ по день фактического исполнения обязательства.</w:t>
      </w:r>
      <w:r>
        <w:rPr>
          <w:rFonts w:ascii="Arial" w:hAnsi="Arial" w:cs="Arial"/>
          <w:color w:val="000000"/>
          <w:sz w:val="23"/>
          <w:szCs w:val="23"/>
        </w:rPr>
        <w:br/>
      </w:r>
      <w:r>
        <w:rPr>
          <w:rFonts w:ascii="Arial" w:hAnsi="Arial" w:cs="Arial"/>
          <w:color w:val="000000"/>
          <w:sz w:val="23"/>
          <w:szCs w:val="23"/>
          <w:shd w:val="clear" w:color="auto" w:fill="FFFFFF"/>
        </w:rPr>
        <w:t xml:space="preserve">В удовлетворении остальной части иска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у В.С. отказать.</w:t>
      </w:r>
      <w:r>
        <w:rPr>
          <w:rFonts w:ascii="Arial" w:hAnsi="Arial" w:cs="Arial"/>
          <w:color w:val="000000"/>
          <w:sz w:val="23"/>
          <w:szCs w:val="23"/>
        </w:rPr>
        <w:br/>
      </w:r>
      <w:r>
        <w:rPr>
          <w:rFonts w:ascii="Arial" w:hAnsi="Arial" w:cs="Arial"/>
          <w:color w:val="000000"/>
          <w:sz w:val="23"/>
          <w:szCs w:val="23"/>
          <w:shd w:val="clear" w:color="auto" w:fill="FFFFFF"/>
        </w:rPr>
        <w:t xml:space="preserve">Обязать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В.С. возвратить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сотовый телефон </w:t>
      </w:r>
      <w:proofErr w:type="spellStart"/>
      <w:r>
        <w:rPr>
          <w:rFonts w:ascii="Arial" w:hAnsi="Arial" w:cs="Arial"/>
          <w:color w:val="000000"/>
          <w:sz w:val="23"/>
          <w:szCs w:val="23"/>
          <w:shd w:val="clear" w:color="auto" w:fill="FFFFFF"/>
        </w:rPr>
        <w:t>Apple</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iPhone</w:t>
      </w:r>
      <w:proofErr w:type="spellEnd"/>
      <w:r>
        <w:rPr>
          <w:rFonts w:ascii="Arial" w:hAnsi="Arial" w:cs="Arial"/>
          <w:color w:val="000000"/>
          <w:sz w:val="23"/>
          <w:szCs w:val="23"/>
          <w:shd w:val="clear" w:color="auto" w:fill="FFFFFF"/>
        </w:rPr>
        <w:t xml:space="preserve"> XR 64Gb </w:t>
      </w:r>
      <w:proofErr w:type="spellStart"/>
      <w:r>
        <w:rPr>
          <w:rFonts w:ascii="Arial" w:hAnsi="Arial" w:cs="Arial"/>
          <w:color w:val="000000"/>
          <w:sz w:val="23"/>
          <w:szCs w:val="23"/>
          <w:shd w:val="clear" w:color="auto" w:fill="FFFFFF"/>
        </w:rPr>
        <w:t>imei</w:t>
      </w:r>
      <w:proofErr w:type="spellEnd"/>
      <w:r>
        <w:rPr>
          <w:rFonts w:ascii="Arial" w:hAnsi="Arial" w:cs="Arial"/>
          <w:color w:val="000000"/>
          <w:sz w:val="23"/>
          <w:szCs w:val="23"/>
          <w:shd w:val="clear" w:color="auto" w:fill="FFFFFF"/>
        </w:rPr>
        <w:t>: № с принадлежностями.</w:t>
      </w:r>
      <w:r>
        <w:rPr>
          <w:rFonts w:ascii="Arial" w:hAnsi="Arial" w:cs="Arial"/>
          <w:color w:val="000000"/>
          <w:sz w:val="23"/>
          <w:szCs w:val="23"/>
        </w:rPr>
        <w:br/>
      </w:r>
      <w:r>
        <w:rPr>
          <w:rFonts w:ascii="Arial" w:hAnsi="Arial" w:cs="Arial"/>
          <w:color w:val="000000"/>
          <w:sz w:val="23"/>
          <w:szCs w:val="23"/>
          <w:shd w:val="clear" w:color="auto" w:fill="FFFFFF"/>
        </w:rPr>
        <w:t>Взыскать с АО «</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государственную пошлину в доход бюджета муниципального района </w:t>
      </w:r>
      <w:proofErr w:type="spellStart"/>
      <w:r>
        <w:rPr>
          <w:rFonts w:ascii="Arial" w:hAnsi="Arial" w:cs="Arial"/>
          <w:color w:val="000000"/>
          <w:sz w:val="23"/>
          <w:szCs w:val="23"/>
          <w:shd w:val="clear" w:color="auto" w:fill="FFFFFF"/>
        </w:rPr>
        <w:t>Шигонский</w:t>
      </w:r>
      <w:proofErr w:type="spellEnd"/>
      <w:r>
        <w:rPr>
          <w:rFonts w:ascii="Arial" w:hAnsi="Arial" w:cs="Arial"/>
          <w:color w:val="000000"/>
          <w:sz w:val="23"/>
          <w:szCs w:val="23"/>
          <w:shd w:val="clear" w:color="auto" w:fill="FFFFFF"/>
        </w:rPr>
        <w:t xml:space="preserve"> Самарской области в размере 2660 руб. (Две тысячи шестьсот шестьдесят рублей) по следующим реквизитам: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в течение одного месяца со дня принятия в судебную коллегию по гражданским делам Самарского областного суда через </w:t>
      </w:r>
      <w:proofErr w:type="spellStart"/>
      <w:r>
        <w:rPr>
          <w:rFonts w:ascii="Arial" w:hAnsi="Arial" w:cs="Arial"/>
          <w:color w:val="000000"/>
          <w:sz w:val="23"/>
          <w:szCs w:val="23"/>
          <w:shd w:val="clear" w:color="auto" w:fill="FFFFFF"/>
        </w:rPr>
        <w:t>Шигонский</w:t>
      </w:r>
      <w:proofErr w:type="spellEnd"/>
      <w:r>
        <w:rPr>
          <w:rFonts w:ascii="Arial" w:hAnsi="Arial" w:cs="Arial"/>
          <w:color w:val="000000"/>
          <w:sz w:val="23"/>
          <w:szCs w:val="23"/>
          <w:shd w:val="clear" w:color="auto" w:fill="FFFFFF"/>
        </w:rPr>
        <w:t xml:space="preserve"> районный суд.</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Председательствующий </w:t>
      </w:r>
      <w:proofErr w:type="spellStart"/>
      <w:r>
        <w:rPr>
          <w:rFonts w:ascii="Arial" w:hAnsi="Arial" w:cs="Arial"/>
          <w:color w:val="000000"/>
          <w:sz w:val="23"/>
          <w:szCs w:val="23"/>
          <w:shd w:val="clear" w:color="auto" w:fill="FFFFFF"/>
        </w:rPr>
        <w:t>А.Ю.Полянский</w:t>
      </w:r>
      <w:proofErr w:type="spellEnd"/>
    </w:p>
    <w:sectPr w:rsidR="00873110" w:rsidRPr="007C4FB7" w:rsidSect="008542D8">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E8"/>
    <w:rsid w:val="007C4FB7"/>
    <w:rsid w:val="007D21D3"/>
    <w:rsid w:val="008542D8"/>
    <w:rsid w:val="00873110"/>
    <w:rsid w:val="00D8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 w:type="character" w:styleId="a6">
    <w:name w:val="FollowedHyperlink"/>
    <w:basedOn w:val="a0"/>
    <w:uiPriority w:val="99"/>
    <w:semiHidden/>
    <w:unhideWhenUsed/>
    <w:rsid w:val="008542D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7D21D3"/>
  </w:style>
  <w:style w:type="character" w:styleId="a3">
    <w:name w:val="Hyperlink"/>
    <w:basedOn w:val="a0"/>
    <w:uiPriority w:val="99"/>
    <w:semiHidden/>
    <w:unhideWhenUsed/>
    <w:rsid w:val="007D21D3"/>
    <w:rPr>
      <w:color w:val="0000FF"/>
      <w:u w:val="single"/>
    </w:rPr>
  </w:style>
  <w:style w:type="paragraph" w:styleId="a4">
    <w:name w:val="Balloon Text"/>
    <w:basedOn w:val="a"/>
    <w:link w:val="a5"/>
    <w:uiPriority w:val="99"/>
    <w:semiHidden/>
    <w:unhideWhenUsed/>
    <w:rsid w:val="007D2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1D3"/>
    <w:rPr>
      <w:rFonts w:ascii="Tahoma" w:hAnsi="Tahoma" w:cs="Tahoma"/>
      <w:sz w:val="16"/>
      <w:szCs w:val="16"/>
    </w:rPr>
  </w:style>
  <w:style w:type="character" w:styleId="a6">
    <w:name w:val="FollowedHyperlink"/>
    <w:basedOn w:val="a0"/>
    <w:uiPriority w:val="99"/>
    <w:semiHidden/>
    <w:unhideWhenUsed/>
    <w:rsid w:val="008542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6781">
      <w:bodyDiv w:val="1"/>
      <w:marLeft w:val="0"/>
      <w:marRight w:val="0"/>
      <w:marTop w:val="0"/>
      <w:marBottom w:val="0"/>
      <w:divBdr>
        <w:top w:val="none" w:sz="0" w:space="0" w:color="auto"/>
        <w:left w:val="none" w:sz="0" w:space="0" w:color="auto"/>
        <w:bottom w:val="none" w:sz="0" w:space="0" w:color="auto"/>
        <w:right w:val="none" w:sz="0" w:space="0" w:color="auto"/>
      </w:divBdr>
      <w:divsChild>
        <w:div w:id="1335377255">
          <w:marLeft w:val="0"/>
          <w:marRight w:val="0"/>
          <w:marTop w:val="300"/>
          <w:marBottom w:val="300"/>
          <w:divBdr>
            <w:top w:val="none" w:sz="0" w:space="0" w:color="auto"/>
            <w:left w:val="none" w:sz="0" w:space="0" w:color="auto"/>
            <w:bottom w:val="none" w:sz="0" w:space="0" w:color="auto"/>
            <w:right w:val="none" w:sz="0" w:space="0" w:color="auto"/>
          </w:divBdr>
          <w:divsChild>
            <w:div w:id="15061641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970545011">
      <w:bodyDiv w:val="1"/>
      <w:marLeft w:val="0"/>
      <w:marRight w:val="0"/>
      <w:marTop w:val="0"/>
      <w:marBottom w:val="0"/>
      <w:divBdr>
        <w:top w:val="none" w:sz="0" w:space="0" w:color="auto"/>
        <w:left w:val="none" w:sz="0" w:space="0" w:color="auto"/>
        <w:bottom w:val="none" w:sz="0" w:space="0" w:color="auto"/>
        <w:right w:val="none" w:sz="0" w:space="0" w:color="auto"/>
      </w:divBdr>
      <w:divsChild>
        <w:div w:id="194924767">
          <w:marLeft w:val="0"/>
          <w:marRight w:val="0"/>
          <w:marTop w:val="300"/>
          <w:marBottom w:val="300"/>
          <w:divBdr>
            <w:top w:val="none" w:sz="0" w:space="0" w:color="auto"/>
            <w:left w:val="none" w:sz="0" w:space="0" w:color="auto"/>
            <w:bottom w:val="none" w:sz="0" w:space="0" w:color="auto"/>
            <w:right w:val="none" w:sz="0" w:space="0" w:color="auto"/>
          </w:divBdr>
          <w:divsChild>
            <w:div w:id="128168832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25408497">
          <w:marLeft w:val="0"/>
          <w:marRight w:val="0"/>
          <w:marTop w:val="300"/>
          <w:marBottom w:val="300"/>
          <w:divBdr>
            <w:top w:val="none" w:sz="0" w:space="0" w:color="auto"/>
            <w:left w:val="none" w:sz="0" w:space="0" w:color="auto"/>
            <w:bottom w:val="none" w:sz="0" w:space="0" w:color="auto"/>
            <w:right w:val="none" w:sz="0" w:space="0" w:color="auto"/>
          </w:divBdr>
          <w:divsChild>
            <w:div w:id="751318101">
              <w:marLeft w:val="0"/>
              <w:marRight w:val="0"/>
              <w:marTop w:val="0"/>
              <w:marBottom w:val="0"/>
              <w:divBdr>
                <w:top w:val="none" w:sz="0" w:space="0" w:color="auto"/>
                <w:left w:val="none" w:sz="0" w:space="0" w:color="auto"/>
                <w:bottom w:val="none" w:sz="0" w:space="0" w:color="auto"/>
                <w:right w:val="none" w:sz="0" w:space="0" w:color="auto"/>
              </w:divBdr>
            </w:div>
          </w:divsChild>
        </w:div>
        <w:div w:id="964846878">
          <w:marLeft w:val="0"/>
          <w:marRight w:val="0"/>
          <w:marTop w:val="300"/>
          <w:marBottom w:val="300"/>
          <w:divBdr>
            <w:top w:val="none" w:sz="0" w:space="0" w:color="auto"/>
            <w:left w:val="none" w:sz="0" w:space="0" w:color="auto"/>
            <w:bottom w:val="none" w:sz="0" w:space="0" w:color="auto"/>
            <w:right w:val="none" w:sz="0" w:space="0" w:color="auto"/>
          </w:divBdr>
          <w:divsChild>
            <w:div w:id="52502253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91069514">
          <w:marLeft w:val="0"/>
          <w:marRight w:val="0"/>
          <w:marTop w:val="300"/>
          <w:marBottom w:val="300"/>
          <w:divBdr>
            <w:top w:val="none" w:sz="0" w:space="0" w:color="auto"/>
            <w:left w:val="none" w:sz="0" w:space="0" w:color="auto"/>
            <w:bottom w:val="none" w:sz="0" w:space="0" w:color="auto"/>
            <w:right w:val="none" w:sz="0" w:space="0" w:color="auto"/>
          </w:divBdr>
          <w:divsChild>
            <w:div w:id="1374841894">
              <w:marLeft w:val="0"/>
              <w:marRight w:val="0"/>
              <w:marTop w:val="0"/>
              <w:marBottom w:val="0"/>
              <w:divBdr>
                <w:top w:val="none" w:sz="0" w:space="0" w:color="auto"/>
                <w:left w:val="none" w:sz="0" w:space="0" w:color="auto"/>
                <w:bottom w:val="none" w:sz="0" w:space="0" w:color="auto"/>
                <w:right w:val="none" w:sz="0" w:space="0" w:color="auto"/>
              </w:divBdr>
            </w:div>
          </w:divsChild>
        </w:div>
        <w:div w:id="680358926">
          <w:marLeft w:val="0"/>
          <w:marRight w:val="0"/>
          <w:marTop w:val="300"/>
          <w:marBottom w:val="300"/>
          <w:divBdr>
            <w:top w:val="none" w:sz="0" w:space="0" w:color="auto"/>
            <w:left w:val="none" w:sz="0" w:space="0" w:color="auto"/>
            <w:bottom w:val="none" w:sz="0" w:space="0" w:color="auto"/>
            <w:right w:val="none" w:sz="0" w:space="0" w:color="auto"/>
          </w:divBdr>
          <w:divsChild>
            <w:div w:id="90094341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2/razdel-iv/glava-30/ss-1/statia-475/"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koap/razdel-iii/glava-23/statia-23.49_2/" TargetMode="External"/><Relationship Id="rId39" Type="http://schemas.openxmlformats.org/officeDocument/2006/relationships/hyperlink" Target="https://sudact.ru/law/gk-rf-chast1/razdel-iii/podrazdel-1_1/glava-25/statia-395/" TargetMode="External"/><Relationship Id="rId21" Type="http://schemas.openxmlformats.org/officeDocument/2006/relationships/hyperlink" Target="https://sudact.ru/law/gk-rf-chast1/razdel-i/podrazdel-4/glava-9/ss-1_2/statia-165.1/" TargetMode="External"/><Relationship Id="rId34" Type="http://schemas.openxmlformats.org/officeDocument/2006/relationships/hyperlink" Target="https://sudact.ru/law/apk-rf/razdel-ii/glava-20/statia-179/" TargetMode="External"/><Relationship Id="rId42" Type="http://schemas.openxmlformats.org/officeDocument/2006/relationships/hyperlink" Target="https://sudact.ru/law/gk-rf-chast1/razdel-iii/podrazdel-1_1/glava-25/statia-395/" TargetMode="External"/><Relationship Id="rId47" Type="http://schemas.openxmlformats.org/officeDocument/2006/relationships/hyperlink" Target="https://sudact.ru/law/gk-rf-chast1/razdel-i/podrazdel-3/glava-8/statia-151/" TargetMode="External"/><Relationship Id="rId50" Type="http://schemas.openxmlformats.org/officeDocument/2006/relationships/hyperlink" Target="https://sudact.ru/law/zakon-rf-ot-07021992-n-2300-1-o/" TargetMode="External"/><Relationship Id="rId55" Type="http://schemas.openxmlformats.org/officeDocument/2006/relationships/hyperlink" Target="https://sudact.ru/law/gpk-rf/razdel-i/glava-7/statia-94/" TargetMode="External"/><Relationship Id="rId63" Type="http://schemas.openxmlformats.org/officeDocument/2006/relationships/theme" Target="theme/theme1.xml"/><Relationship Id="rId7" Type="http://schemas.openxmlformats.org/officeDocument/2006/relationships/hyperlink" Target="https://sudact.ru/law/gk-rf-chast1/razdel-iii/podrazdel-1_1/glava-23/ss-2_3/statia-333/"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k-rf-chast1/razdel-i/podrazdel-4/glava-9/ss-1_2/statia-165.1/" TargetMode="External"/><Relationship Id="rId29" Type="http://schemas.openxmlformats.org/officeDocument/2006/relationships/hyperlink" Target="https://sudact.ru/law/gk-rf-chast1/razdel-iii/podrazdel-1_1/glava-23/ss-2_3/statia-333/" TargetMode="External"/><Relationship Id="rId41" Type="http://schemas.openxmlformats.org/officeDocument/2006/relationships/hyperlink" Target="https://sudact.ru/law/gk-rf-chast1/razdel-iii/podrazdel-1_1/glava-25/statia-395/" TargetMode="External"/><Relationship Id="rId54" Type="http://schemas.openxmlformats.org/officeDocument/2006/relationships/hyperlink" Target="https://sudact.ru/law/gpk-rf/razdel-i/glava-7/statia-8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dact.ru/law/gk-rf-chast1/razdel-iii/podrazdel-1_1/glava-25/statia-395/" TargetMode="External"/><Relationship Id="rId11" Type="http://schemas.openxmlformats.org/officeDocument/2006/relationships/hyperlink" Target="https://sudact.ru/law/gk-rf-chast2/razdel-iv/glava-30/ss-2/statia-503/" TargetMode="External"/><Relationship Id="rId24" Type="http://schemas.openxmlformats.org/officeDocument/2006/relationships/hyperlink" Target="https://sudact.ru/law/zakon-rf-ot-07021992-n-2300-1-o/" TargetMode="External"/><Relationship Id="rId32" Type="http://schemas.openxmlformats.org/officeDocument/2006/relationships/hyperlink" Target="https://sudact.ru/law/gk-rf-chast1/razdel-iii/podrazdel-1_1/glava-23/ss-2_3/statia-330/" TargetMode="External"/><Relationship Id="rId37" Type="http://schemas.openxmlformats.org/officeDocument/2006/relationships/hyperlink" Target="https://sudact.ru/law/gk-rf-chast1/razdel-iii/podrazdel-1_1/glava-23/ss-2_3/statia-333/" TargetMode="External"/><Relationship Id="rId40" Type="http://schemas.openxmlformats.org/officeDocument/2006/relationships/hyperlink" Target="https://sudact.ru/law/gk-rf-chast1/razdel-iii/podrazdel-1_1/glava-25/statia-394/" TargetMode="External"/><Relationship Id="rId45" Type="http://schemas.openxmlformats.org/officeDocument/2006/relationships/hyperlink" Target="https://sudact.ru/law/gk-rf-chast1/razdel-iii/podrazdel-1_1/glava-25/statia-395/" TargetMode="External"/><Relationship Id="rId53" Type="http://schemas.openxmlformats.org/officeDocument/2006/relationships/hyperlink" Target="https://sudact.ru/law/gk-rf-chast1/razdel-iii/podrazdel-1_1/glava-23/ss-2_3/statia-333/" TargetMode="External"/><Relationship Id="rId58" Type="http://schemas.openxmlformats.org/officeDocument/2006/relationships/hyperlink" Target="https://sudact.ru/law/gpk-rf/razdel-i/glava-7/statia-103/" TargetMode="External"/><Relationship Id="rId5" Type="http://schemas.openxmlformats.org/officeDocument/2006/relationships/hyperlink" Target="https://sudact.ru/law/gk-rf-chast1/razdel-iii/podrazdel-1_1/glava-25/statia-395/"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zakon-rf-ot-07021992-n-2300-1-o/" TargetMode="External"/><Relationship Id="rId28" Type="http://schemas.openxmlformats.org/officeDocument/2006/relationships/hyperlink" Target="https://sudact.ru/law/gk-rf-chast1/razdel-iii/podrazdel-1_1/glava-23/ss-2_3/statia-330/" TargetMode="External"/><Relationship Id="rId36" Type="http://schemas.openxmlformats.org/officeDocument/2006/relationships/hyperlink" Target="https://sudact.ru/law/koap/razdel-iii/glava-23/statia-23.49_2/" TargetMode="External"/><Relationship Id="rId49" Type="http://schemas.openxmlformats.org/officeDocument/2006/relationships/hyperlink" Target="https://sudact.ru/law/zakon-rf-ot-07021992-n-2300-1-o/" TargetMode="External"/><Relationship Id="rId57" Type="http://schemas.openxmlformats.org/officeDocument/2006/relationships/hyperlink" Target="https://sudact.ru/law/gpk-rf/razdel-i/glava-7/statia-100/" TargetMode="External"/><Relationship Id="rId61" Type="http://schemas.openxmlformats.org/officeDocument/2006/relationships/hyperlink" Target="https://sudact.ru/law/gpk-rf/razdel-ii/podrazdel-ii/glava-16/statia-198/" TargetMode="External"/><Relationship Id="rId10" Type="http://schemas.openxmlformats.org/officeDocument/2006/relationships/hyperlink" Target="https://sudact.ru/law/gk-rf-chast2/razdel-iv/glava-30/ss-1/statia-476/"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gk-rf-chast1/razdel-iii/podrazdel-1_1/glava-23/ss-2_3/statia-333/" TargetMode="External"/><Relationship Id="rId44" Type="http://schemas.openxmlformats.org/officeDocument/2006/relationships/hyperlink" Target="https://sudact.ru/law/gk-rf-chast1/razdel-iii/podrazdel-1_1/glava-25/statia-395/" TargetMode="External"/><Relationship Id="rId52" Type="http://schemas.openxmlformats.org/officeDocument/2006/relationships/hyperlink" Target="https://sudact.ru/law/gk-rf-chast1/razdel-iii/podrazdel-1_1/glava-23/ss-2_3/statia-333/" TargetMode="External"/><Relationship Id="rId60" Type="http://schemas.openxmlformats.org/officeDocument/2006/relationships/hyperlink" Target="https://sudact.ru/law/gpk-rf/razdel-ii/podrazdel-ii/glava-16/statia-194/" TargetMode="External"/><Relationship Id="rId4" Type="http://schemas.openxmlformats.org/officeDocument/2006/relationships/webSettings" Target="webSettings.xml"/><Relationship Id="rId9" Type="http://schemas.openxmlformats.org/officeDocument/2006/relationships/hyperlink" Target="https://sudact.ru/law/gpk-rf/razdel-i/glava-6/statia-56/" TargetMode="External"/><Relationship Id="rId14" Type="http://schemas.openxmlformats.org/officeDocument/2006/relationships/hyperlink" Target="https://sudact.ru/law/zakon-rf-ot-07021992-n-2300-1-o/" TargetMode="External"/><Relationship Id="rId22" Type="http://schemas.openxmlformats.org/officeDocument/2006/relationships/hyperlink" Target="https://sudact.ru/law/gk-rf-chast1/razdel-i/podrazdel-4/glava-9/ss-1_2/statia-165.1/" TargetMode="External"/><Relationship Id="rId27" Type="http://schemas.openxmlformats.org/officeDocument/2006/relationships/hyperlink" Target="https://sudact.ru/law/koap/razdel-iii/glava-23/statia-23.49_2/" TargetMode="External"/><Relationship Id="rId30" Type="http://schemas.openxmlformats.org/officeDocument/2006/relationships/hyperlink" Target="https://sudact.ru/law/gk-rf-chast1/razdel-iii/podrazdel-1_1/glava-23/ss-2_3/statia-333/" TargetMode="External"/><Relationship Id="rId35" Type="http://schemas.openxmlformats.org/officeDocument/2006/relationships/hyperlink" Target="https://sudact.ru/law/zakon-rf-ot-07021992-n-2300-1-o/" TargetMode="External"/><Relationship Id="rId43" Type="http://schemas.openxmlformats.org/officeDocument/2006/relationships/hyperlink" Target="https://sudact.ru/law/gk-rf-chast1/razdel-iii/podrazdel-1_1/glava-25/statia-395/" TargetMode="External"/><Relationship Id="rId48" Type="http://schemas.openxmlformats.org/officeDocument/2006/relationships/hyperlink" Target="https://sudact.ru/law/gk-rf-chast2/razdel-iv/glava-59/ss-4_5/statia-1101/" TargetMode="External"/><Relationship Id="rId56" Type="http://schemas.openxmlformats.org/officeDocument/2006/relationships/hyperlink" Target="https://sudact.ru/law/gpk-rf/razdel-i/glava-7/statia-98/" TargetMode="External"/><Relationship Id="rId8" Type="http://schemas.openxmlformats.org/officeDocument/2006/relationships/hyperlink" Target="https://sudact.ru/law/gpk-rf/razdel-ii/podrazdel-ii/glava-15/statia-167/" TargetMode="External"/><Relationship Id="rId51" Type="http://schemas.openxmlformats.org/officeDocument/2006/relationships/hyperlink" Target="https://sudact.ru/law/gpk-rf/razdel-i/glava-6/statia-56/" TargetMode="External"/><Relationship Id="rId3" Type="http://schemas.openxmlformats.org/officeDocument/2006/relationships/settings" Target="settings.xml"/><Relationship Id="rId12" Type="http://schemas.openxmlformats.org/officeDocument/2006/relationships/hyperlink" Target="https://sudact.ru/law/gk-rf-chast2/razdel-iv/glava-30/ss-1/statia-475/"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zakon-rf-ot-07021992-n-2300-1-o/" TargetMode="External"/><Relationship Id="rId33" Type="http://schemas.openxmlformats.org/officeDocument/2006/relationships/hyperlink" Target="https://sudact.ru/law/gpk-rf/razdel-ii/podrazdel-ii/glava-16/statia-202/" TargetMode="External"/><Relationship Id="rId38" Type="http://schemas.openxmlformats.org/officeDocument/2006/relationships/hyperlink" Target="https://sudact.ru/law/gk-rf-chast1/razdel-iii/podrazdel-1_1/glava-22/statia-309/" TargetMode="External"/><Relationship Id="rId46" Type="http://schemas.openxmlformats.org/officeDocument/2006/relationships/hyperlink" Target="https://sudact.ru/law/gk-rf-chast1/razdel-iii/podrazdel-1_1/glava-25/statia-395/" TargetMode="External"/><Relationship Id="rId59" Type="http://schemas.openxmlformats.org/officeDocument/2006/relationships/hyperlink" Target="https://sudact.ru/law/nk-rf-chast2/razdel-viii/glava-25.3/statia-333.19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9340</Words>
  <Characters>53242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2021-06-15T07:39:00Z</dcterms:created>
  <dcterms:modified xsi:type="dcterms:W3CDTF">2021-06-15T07:39:00Z</dcterms:modified>
</cp:coreProperties>
</file>